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63F4B" w:rsidRDefault="001159C4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 xml:space="preserve">QUARTO </w:t>
      </w:r>
      <w:r w:rsidR="00CC575F" w:rsidRPr="00663F4B">
        <w:rPr>
          <w:rFonts w:ascii="Book Antiqua" w:hAnsi="Book Antiqua"/>
          <w:sz w:val="22"/>
          <w:szCs w:val="22"/>
        </w:rPr>
        <w:t>TERMO ADITIVO AO CONTRATO</w:t>
      </w:r>
      <w:r w:rsidR="00E81FC4" w:rsidRPr="00663F4B">
        <w:rPr>
          <w:rFonts w:ascii="Book Antiqua" w:hAnsi="Book Antiqua"/>
          <w:sz w:val="22"/>
          <w:szCs w:val="22"/>
        </w:rPr>
        <w:t xml:space="preserve"> Nº </w:t>
      </w:r>
      <w:r w:rsidR="00A92A83" w:rsidRPr="00663F4B">
        <w:rPr>
          <w:rFonts w:ascii="Book Antiqua" w:hAnsi="Book Antiqua"/>
          <w:sz w:val="22"/>
          <w:szCs w:val="22"/>
        </w:rPr>
        <w:t>0</w:t>
      </w:r>
      <w:r w:rsidR="00CF1445" w:rsidRPr="00663F4B">
        <w:rPr>
          <w:rFonts w:ascii="Book Antiqua" w:hAnsi="Book Antiqua"/>
          <w:sz w:val="22"/>
          <w:szCs w:val="22"/>
        </w:rPr>
        <w:t>1</w:t>
      </w:r>
      <w:r w:rsidR="0079106D" w:rsidRPr="00663F4B">
        <w:rPr>
          <w:rFonts w:ascii="Book Antiqua" w:hAnsi="Book Antiqua"/>
          <w:sz w:val="22"/>
          <w:szCs w:val="22"/>
        </w:rPr>
        <w:t>4</w:t>
      </w:r>
      <w:r w:rsidR="00AC0A96" w:rsidRPr="00663F4B">
        <w:rPr>
          <w:rFonts w:ascii="Book Antiqua" w:hAnsi="Book Antiqua"/>
          <w:sz w:val="22"/>
          <w:szCs w:val="22"/>
        </w:rPr>
        <w:t>/1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815124" w:rsidRPr="00663F4B">
        <w:rPr>
          <w:rFonts w:ascii="Book Antiqua" w:hAnsi="Book Antiqua"/>
          <w:sz w:val="22"/>
          <w:szCs w:val="22"/>
        </w:rPr>
        <w:t>/</w:t>
      </w:r>
      <w:r w:rsidR="008007D4" w:rsidRPr="00663F4B">
        <w:rPr>
          <w:rFonts w:ascii="Book Antiqua" w:hAnsi="Book Antiqua"/>
          <w:sz w:val="22"/>
          <w:szCs w:val="22"/>
        </w:rPr>
        <w:t>PJ/DER/</w:t>
      </w:r>
      <w:r w:rsidR="00E81FC4" w:rsidRPr="00663F4B">
        <w:rPr>
          <w:rFonts w:ascii="Book Antiqua" w:hAnsi="Book Antiqua"/>
          <w:sz w:val="22"/>
          <w:szCs w:val="22"/>
        </w:rPr>
        <w:t>RO</w:t>
      </w:r>
      <w:r w:rsidR="00DE6960" w:rsidRPr="00663F4B">
        <w:rPr>
          <w:rFonts w:ascii="Book Antiqua" w:hAnsi="Book Antiqua"/>
          <w:sz w:val="22"/>
          <w:szCs w:val="22"/>
        </w:rPr>
        <w:t xml:space="preserve">, </w:t>
      </w:r>
      <w:r w:rsidR="007507EB" w:rsidRPr="00663F4B">
        <w:rPr>
          <w:rFonts w:ascii="Book Antiqua" w:hAnsi="Book Antiqua"/>
          <w:sz w:val="22"/>
          <w:szCs w:val="22"/>
        </w:rPr>
        <w:t xml:space="preserve">DE </w:t>
      </w:r>
      <w:r w:rsidR="00CF1445" w:rsidRPr="00663F4B">
        <w:rPr>
          <w:rFonts w:ascii="Book Antiqua" w:hAnsi="Book Antiqua"/>
          <w:sz w:val="22"/>
          <w:szCs w:val="22"/>
        </w:rPr>
        <w:t>2</w:t>
      </w:r>
      <w:r w:rsidR="00E56D73">
        <w:rPr>
          <w:rFonts w:ascii="Book Antiqua" w:hAnsi="Book Antiqua"/>
          <w:sz w:val="22"/>
          <w:szCs w:val="22"/>
        </w:rPr>
        <w:t>2</w:t>
      </w:r>
      <w:r w:rsidR="00A92A83" w:rsidRPr="00663F4B">
        <w:rPr>
          <w:rFonts w:ascii="Book Antiqua" w:hAnsi="Book Antiqua"/>
          <w:sz w:val="22"/>
          <w:szCs w:val="22"/>
        </w:rPr>
        <w:t xml:space="preserve"> DE</w:t>
      </w:r>
      <w:r w:rsidR="002E553D" w:rsidRPr="00663F4B">
        <w:rPr>
          <w:rFonts w:ascii="Book Antiqua" w:hAnsi="Book Antiqua"/>
          <w:sz w:val="22"/>
          <w:szCs w:val="22"/>
        </w:rPr>
        <w:t xml:space="preserve"> SETEMBRO </w:t>
      </w:r>
      <w:r w:rsidR="00AC0A96" w:rsidRPr="00663F4B">
        <w:rPr>
          <w:rFonts w:ascii="Book Antiqua" w:hAnsi="Book Antiqua"/>
          <w:sz w:val="22"/>
          <w:szCs w:val="22"/>
        </w:rPr>
        <w:t>DE 201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AC0A96" w:rsidRPr="00663F4B">
        <w:rPr>
          <w:rFonts w:ascii="Book Antiqua" w:hAnsi="Book Antiqua"/>
          <w:sz w:val="22"/>
          <w:szCs w:val="22"/>
        </w:rPr>
        <w:t>,</w:t>
      </w:r>
      <w:r w:rsidR="00E81FC4" w:rsidRPr="00663F4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63F4B">
        <w:rPr>
          <w:rFonts w:ascii="Book Antiqua" w:hAnsi="Book Antiqua"/>
          <w:sz w:val="22"/>
          <w:szCs w:val="22"/>
        </w:rPr>
        <w:t xml:space="preserve"> ESTADUAL</w:t>
      </w:r>
      <w:r w:rsidR="00E81FC4" w:rsidRPr="00663F4B">
        <w:rPr>
          <w:rFonts w:ascii="Book Antiqua" w:hAnsi="Book Antiqua"/>
          <w:sz w:val="22"/>
          <w:szCs w:val="22"/>
        </w:rPr>
        <w:t xml:space="preserve"> DE ESTRADAS</w:t>
      </w:r>
      <w:r w:rsidR="00815124" w:rsidRPr="00663F4B">
        <w:rPr>
          <w:rFonts w:ascii="Book Antiqua" w:hAnsi="Book Antiqua"/>
          <w:sz w:val="22"/>
          <w:szCs w:val="22"/>
        </w:rPr>
        <w:t xml:space="preserve"> DE RODAGEM</w:t>
      </w:r>
      <w:r w:rsidR="00AC0A96" w:rsidRPr="00663F4B">
        <w:rPr>
          <w:rFonts w:ascii="Book Antiqua" w:hAnsi="Book Antiqua"/>
          <w:sz w:val="22"/>
          <w:szCs w:val="22"/>
        </w:rPr>
        <w:t>, INFRAESTRUTURA E SERVIÇOS PÚBLICOS</w:t>
      </w:r>
      <w:r w:rsidR="00100DEC" w:rsidRPr="00663F4B">
        <w:rPr>
          <w:rFonts w:ascii="Book Antiqua" w:hAnsi="Book Antiqua"/>
          <w:sz w:val="22"/>
          <w:szCs w:val="22"/>
        </w:rPr>
        <w:t>/DER-RO</w:t>
      </w:r>
      <w:r w:rsidR="00E81FC4" w:rsidRPr="00663F4B">
        <w:rPr>
          <w:rFonts w:ascii="Book Antiqua" w:hAnsi="Book Antiqua"/>
          <w:sz w:val="22"/>
          <w:szCs w:val="22"/>
        </w:rPr>
        <w:t xml:space="preserve"> E</w:t>
      </w:r>
      <w:r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>M. L. CONSTRUTORA E EMPREENDEDORA LTDA</w:t>
      </w:r>
      <w:r w:rsidR="00A3086C" w:rsidRPr="00663F4B">
        <w:rPr>
          <w:rFonts w:ascii="Book Antiqua" w:hAnsi="Book Antiqua"/>
          <w:sz w:val="22"/>
          <w:szCs w:val="22"/>
        </w:rPr>
        <w:t>, PARA OS FINS QUE ESPECI</w:t>
      </w:r>
      <w:r w:rsidR="00E81FC4" w:rsidRPr="00663F4B">
        <w:rPr>
          <w:rFonts w:ascii="Book Antiqua" w:hAnsi="Book Antiqua"/>
          <w:sz w:val="22"/>
          <w:szCs w:val="22"/>
        </w:rPr>
        <w:t>FICA.</w:t>
      </w:r>
    </w:p>
    <w:p w:rsidR="001B111F" w:rsidRPr="00663F4B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63F4B" w:rsidRPr="00663F4B" w:rsidRDefault="00663F4B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B5D57" w:rsidRPr="00663F4B" w:rsidRDefault="0012376C" w:rsidP="00FB5D5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>Aos</w:t>
      </w:r>
      <w:r w:rsidR="00FB5D57" w:rsidRPr="00663F4B">
        <w:rPr>
          <w:rFonts w:ascii="Book Antiqua" w:hAnsi="Book Antiqua"/>
          <w:sz w:val="22"/>
          <w:szCs w:val="22"/>
        </w:rPr>
        <w:t xml:space="preserve"> </w:t>
      </w:r>
      <w:r w:rsidR="00F626FE" w:rsidRPr="00663F4B">
        <w:rPr>
          <w:rFonts w:ascii="Book Antiqua" w:hAnsi="Book Antiqua"/>
          <w:sz w:val="22"/>
          <w:szCs w:val="22"/>
        </w:rPr>
        <w:t xml:space="preserve">vinte e </w:t>
      </w:r>
      <w:r w:rsidR="0079106D" w:rsidRPr="00663F4B">
        <w:rPr>
          <w:rFonts w:ascii="Book Antiqua" w:hAnsi="Book Antiqua"/>
          <w:sz w:val="22"/>
          <w:szCs w:val="22"/>
        </w:rPr>
        <w:t xml:space="preserve">oito </w:t>
      </w:r>
      <w:r w:rsidR="006706C2" w:rsidRPr="00663F4B">
        <w:rPr>
          <w:rFonts w:ascii="Book Antiqua" w:hAnsi="Book Antiqua"/>
          <w:sz w:val="22"/>
          <w:szCs w:val="22"/>
        </w:rPr>
        <w:t>d</w:t>
      </w:r>
      <w:r w:rsidR="00683F5E" w:rsidRPr="00663F4B">
        <w:rPr>
          <w:rFonts w:ascii="Book Antiqua" w:hAnsi="Book Antiqua"/>
          <w:sz w:val="22"/>
          <w:szCs w:val="22"/>
        </w:rPr>
        <w:t>ia</w:t>
      </w:r>
      <w:r w:rsidR="00FB5D57" w:rsidRPr="00663F4B">
        <w:rPr>
          <w:rFonts w:ascii="Book Antiqua" w:hAnsi="Book Antiqua"/>
          <w:sz w:val="22"/>
          <w:szCs w:val="22"/>
        </w:rPr>
        <w:t xml:space="preserve">s do mês de </w:t>
      </w:r>
      <w:r w:rsidR="00F626FE" w:rsidRPr="00663F4B">
        <w:rPr>
          <w:rFonts w:ascii="Book Antiqua" w:hAnsi="Book Antiqua"/>
          <w:sz w:val="22"/>
          <w:szCs w:val="22"/>
        </w:rPr>
        <w:t>novembro</w:t>
      </w:r>
      <w:r w:rsidRPr="00663F4B">
        <w:rPr>
          <w:rFonts w:ascii="Book Antiqua" w:hAnsi="Book Antiqua"/>
          <w:sz w:val="22"/>
          <w:szCs w:val="22"/>
        </w:rPr>
        <w:t xml:space="preserve"> </w:t>
      </w:r>
      <w:r w:rsidR="005E38CB" w:rsidRPr="00663F4B">
        <w:rPr>
          <w:rFonts w:ascii="Book Antiqua" w:hAnsi="Book Antiqua"/>
          <w:sz w:val="22"/>
          <w:szCs w:val="22"/>
        </w:rPr>
        <w:t>do</w:t>
      </w:r>
      <w:r w:rsidR="008007D4" w:rsidRPr="00663F4B">
        <w:rPr>
          <w:rFonts w:ascii="Book Antiqua" w:hAnsi="Book Antiqua"/>
          <w:sz w:val="22"/>
          <w:szCs w:val="22"/>
        </w:rPr>
        <w:t xml:space="preserve"> ano de dois mil e dez</w:t>
      </w:r>
      <w:r w:rsidR="00FB5D57" w:rsidRPr="00663F4B">
        <w:rPr>
          <w:rFonts w:ascii="Book Antiqua" w:hAnsi="Book Antiqua"/>
          <w:sz w:val="22"/>
          <w:szCs w:val="22"/>
        </w:rPr>
        <w:t>oito</w:t>
      </w:r>
      <w:r w:rsidR="00E81FC4" w:rsidRPr="00663F4B">
        <w:rPr>
          <w:rFonts w:ascii="Book Antiqua" w:hAnsi="Book Antiqua"/>
          <w:sz w:val="22"/>
          <w:szCs w:val="22"/>
        </w:rPr>
        <w:t xml:space="preserve"> o 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663F4B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63F4B">
        <w:rPr>
          <w:rFonts w:ascii="Book Antiqua" w:hAnsi="Book Antiqua"/>
          <w:b/>
          <w:sz w:val="22"/>
          <w:szCs w:val="22"/>
        </w:rPr>
        <w:t>DE ESTRADAS</w:t>
      </w:r>
      <w:r w:rsidR="00815124" w:rsidRPr="00663F4B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663F4B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663F4B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663F4B">
        <w:rPr>
          <w:rFonts w:ascii="Book Antiqua" w:hAnsi="Book Antiqua"/>
          <w:sz w:val="22"/>
          <w:szCs w:val="22"/>
        </w:rPr>
        <w:t>Geral</w:t>
      </w:r>
      <w:r w:rsidR="00E81FC4" w:rsidRPr="00663F4B">
        <w:rPr>
          <w:rFonts w:ascii="Book Antiqua" w:hAnsi="Book Antiqua"/>
          <w:sz w:val="22"/>
          <w:szCs w:val="22"/>
        </w:rPr>
        <w:t xml:space="preserve">, </w:t>
      </w:r>
      <w:r w:rsidR="00FB5D57" w:rsidRPr="00663F4B">
        <w:rPr>
          <w:rFonts w:ascii="Book Antiqua" w:hAnsi="Book Antiqua"/>
          <w:sz w:val="22"/>
          <w:szCs w:val="22"/>
        </w:rPr>
        <w:t xml:space="preserve">o 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FB5D57" w:rsidRPr="00663F4B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Chiquilito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Erse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Bl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Garden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Club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663F4B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663F4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663F4B">
        <w:rPr>
          <w:rFonts w:ascii="Book Antiqua" w:hAnsi="Book Antiqua"/>
          <w:sz w:val="22"/>
          <w:szCs w:val="22"/>
        </w:rPr>
        <w:t>ato representada</w:t>
      </w:r>
      <w:proofErr w:type="gramEnd"/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Pr="00663F4B">
        <w:rPr>
          <w:rFonts w:ascii="Book Antiqua" w:hAnsi="Book Antiqua"/>
          <w:sz w:val="22"/>
          <w:szCs w:val="22"/>
        </w:rPr>
        <w:t>pela senhora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AB60BE" w:rsidRPr="00663F4B">
        <w:rPr>
          <w:rFonts w:ascii="Book Antiqua" w:hAnsi="Book Antiqua"/>
          <w:b/>
          <w:sz w:val="22"/>
          <w:szCs w:val="22"/>
        </w:rPr>
        <w:t>VERA LÚCIA SÁPIRAS DE OLIVEIRA</w:t>
      </w:r>
      <w:r w:rsidR="00AB60BE" w:rsidRPr="00663F4B">
        <w:rPr>
          <w:rFonts w:ascii="Book Antiqua" w:hAnsi="Book Antiqua"/>
          <w:bCs/>
          <w:sz w:val="22"/>
          <w:szCs w:val="22"/>
        </w:rPr>
        <w:t xml:space="preserve">, Procuradora, </w:t>
      </w:r>
      <w:r w:rsidR="00AB60BE" w:rsidRPr="00663F4B">
        <w:rPr>
          <w:rFonts w:ascii="Book Antiqua" w:hAnsi="Book Antiqua"/>
          <w:sz w:val="22"/>
          <w:szCs w:val="22"/>
        </w:rPr>
        <w:t>conforme documento constante às fls.</w:t>
      </w:r>
      <w:r w:rsidR="007154A8" w:rsidRPr="00663F4B">
        <w:rPr>
          <w:rFonts w:ascii="Book Antiqua" w:hAnsi="Book Antiqua"/>
          <w:sz w:val="22"/>
          <w:szCs w:val="22"/>
        </w:rPr>
        <w:t xml:space="preserve"> </w:t>
      </w:r>
      <w:r w:rsidR="0079106D" w:rsidRPr="00663F4B">
        <w:rPr>
          <w:rFonts w:ascii="Book Antiqua" w:hAnsi="Book Antiqua"/>
          <w:sz w:val="22"/>
          <w:szCs w:val="22"/>
        </w:rPr>
        <w:t>2899/2901</w:t>
      </w:r>
      <w:r w:rsidR="00AA15D6" w:rsidRPr="00663F4B">
        <w:rPr>
          <w:rFonts w:ascii="Book Antiqua" w:hAnsi="Book Antiqua"/>
          <w:sz w:val="22"/>
          <w:szCs w:val="22"/>
        </w:rPr>
        <w:t xml:space="preserve">, </w:t>
      </w:r>
    </w:p>
    <w:p w:rsidR="00230EAC" w:rsidRPr="00663F4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663F4B" w:rsidRDefault="00E81FC4" w:rsidP="0047496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663F4B">
        <w:rPr>
          <w:rFonts w:ascii="Book Antiqua" w:hAnsi="Book Antiqua"/>
          <w:b/>
          <w:sz w:val="22"/>
          <w:szCs w:val="22"/>
        </w:rPr>
        <w:t>CONTRATO</w:t>
      </w:r>
      <w:r w:rsidRPr="00663F4B">
        <w:rPr>
          <w:rFonts w:ascii="Book Antiqua" w:hAnsi="Book Antiqua"/>
          <w:sz w:val="22"/>
          <w:szCs w:val="22"/>
        </w:rPr>
        <w:t xml:space="preserve"> acima indicado</w:t>
      </w:r>
      <w:r w:rsidR="008007D4" w:rsidRPr="00663F4B">
        <w:rPr>
          <w:rFonts w:ascii="Book Antiqua" w:hAnsi="Book Antiqua"/>
          <w:sz w:val="22"/>
          <w:szCs w:val="22"/>
        </w:rPr>
        <w:t xml:space="preserve"> (fls. </w:t>
      </w:r>
      <w:r w:rsidR="00663F4B" w:rsidRPr="00663F4B">
        <w:rPr>
          <w:rFonts w:ascii="Book Antiqua" w:hAnsi="Book Antiqua"/>
          <w:sz w:val="22"/>
          <w:szCs w:val="22"/>
        </w:rPr>
        <w:t>1675/1686</w:t>
      </w:r>
      <w:r w:rsidR="002E553D" w:rsidRPr="00663F4B">
        <w:rPr>
          <w:rFonts w:ascii="Book Antiqua" w:hAnsi="Book Antiqua"/>
          <w:sz w:val="22"/>
          <w:szCs w:val="22"/>
        </w:rPr>
        <w:t>, Vol.</w:t>
      </w:r>
      <w:r w:rsidR="00563E49" w:rsidRPr="00663F4B">
        <w:rPr>
          <w:rFonts w:ascii="Book Antiqua" w:hAnsi="Book Antiqua"/>
          <w:sz w:val="22"/>
          <w:szCs w:val="22"/>
        </w:rPr>
        <w:t xml:space="preserve"> VI</w:t>
      </w:r>
      <w:r w:rsidR="008007D4" w:rsidRPr="00663F4B">
        <w:rPr>
          <w:rFonts w:ascii="Book Antiqua" w:hAnsi="Book Antiqua"/>
          <w:sz w:val="22"/>
          <w:szCs w:val="22"/>
        </w:rPr>
        <w:t>)</w:t>
      </w:r>
      <w:r w:rsidR="009E6ADE" w:rsidRPr="00663F4B">
        <w:rPr>
          <w:rFonts w:ascii="Book Antiqua" w:hAnsi="Book Antiqua"/>
          <w:sz w:val="22"/>
          <w:szCs w:val="22"/>
        </w:rPr>
        <w:t>,</w:t>
      </w:r>
      <w:r w:rsidR="00550F9E" w:rsidRPr="00663F4B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663F4B">
        <w:rPr>
          <w:rFonts w:ascii="Book Antiqua" w:hAnsi="Book Antiqua"/>
          <w:sz w:val="22"/>
          <w:szCs w:val="22"/>
        </w:rPr>
        <w:t>s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60BAC" w:rsidRPr="00663F4B">
        <w:rPr>
          <w:rFonts w:ascii="Book Antiqua" w:hAnsi="Book Antiqua"/>
          <w:b/>
          <w:sz w:val="22"/>
          <w:szCs w:val="22"/>
        </w:rPr>
        <w:t>CLÁUSULA</w:t>
      </w:r>
      <w:r w:rsidR="0005281B" w:rsidRPr="00663F4B">
        <w:rPr>
          <w:rFonts w:ascii="Book Antiqua" w:hAnsi="Book Antiqua"/>
          <w:b/>
          <w:sz w:val="22"/>
          <w:szCs w:val="22"/>
        </w:rPr>
        <w:t>S</w:t>
      </w:r>
      <w:r w:rsidR="0012376C" w:rsidRPr="00663F4B">
        <w:rPr>
          <w:rFonts w:ascii="Book Antiqua" w:hAnsi="Book Antiqua"/>
          <w:b/>
          <w:sz w:val="22"/>
          <w:szCs w:val="22"/>
        </w:rPr>
        <w:t xml:space="preserve"> </w:t>
      </w:r>
      <w:r w:rsidR="00D542BC" w:rsidRPr="00663F4B">
        <w:rPr>
          <w:rFonts w:ascii="Book Antiqua" w:hAnsi="Book Antiqua"/>
          <w:b/>
          <w:sz w:val="22"/>
          <w:szCs w:val="22"/>
        </w:rPr>
        <w:t>TERCEIRA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663F4B">
        <w:rPr>
          <w:rFonts w:ascii="Book Antiqua" w:hAnsi="Book Antiqua"/>
          <w:b/>
          <w:sz w:val="22"/>
          <w:szCs w:val="22"/>
        </w:rPr>
        <w:t xml:space="preserve"> </w:t>
      </w:r>
      <w:r w:rsidR="00710F0D" w:rsidRPr="00663F4B">
        <w:rPr>
          <w:rFonts w:ascii="Book Antiqua" w:hAnsi="Book Antiqua"/>
          <w:b/>
          <w:sz w:val="22"/>
          <w:szCs w:val="22"/>
        </w:rPr>
        <w:t>QUARTA</w:t>
      </w:r>
      <w:r w:rsidR="00550F9E" w:rsidRPr="00663F4B">
        <w:rPr>
          <w:rFonts w:ascii="Book Antiqua" w:hAnsi="Book Antiqua"/>
          <w:sz w:val="22"/>
          <w:szCs w:val="22"/>
        </w:rPr>
        <w:t>,</w:t>
      </w:r>
      <w:r w:rsidR="00A0041F" w:rsidRPr="00663F4B">
        <w:rPr>
          <w:rFonts w:ascii="Book Antiqua" w:hAnsi="Book Antiqua"/>
          <w:sz w:val="22"/>
          <w:szCs w:val="22"/>
        </w:rPr>
        <w:t xml:space="preserve"> conforme</w:t>
      </w:r>
      <w:r w:rsidR="0079106D" w:rsidRPr="00663F4B">
        <w:rPr>
          <w:rFonts w:ascii="Book Antiqua" w:hAnsi="Book Antiqua"/>
          <w:sz w:val="22"/>
          <w:szCs w:val="22"/>
        </w:rPr>
        <w:t xml:space="preserve"> Memo. nº. 367/2ª RR/DER/RO/18, às fls. 2911, Planilha de Revisão do 4º Aditivo, às fls. 2912/2913, Cronograma Físico-Financeiro, às fls. 2914/2915, Planilha de Discriminação, às fls. 2916/2935, Planilha de Natureza do Trabalho, às fls. 2936/2937, Ofício nº 0255/2018-GCPCN, </w:t>
      </w:r>
      <w:proofErr w:type="gramStart"/>
      <w:r w:rsidR="0079106D" w:rsidRPr="00663F4B">
        <w:rPr>
          <w:rFonts w:ascii="Book Antiqua" w:hAnsi="Book Antiqua"/>
          <w:sz w:val="22"/>
          <w:szCs w:val="22"/>
        </w:rPr>
        <w:t xml:space="preserve">às fls. 2938/2953, Ofício nº 0353/2018-GCPCN, às fls. 2935/2968, Despacho da CPPOO, às fls. </w:t>
      </w:r>
      <w:r w:rsidR="0089746D" w:rsidRPr="00663F4B">
        <w:rPr>
          <w:rFonts w:ascii="Book Antiqua" w:hAnsi="Book Antiqua"/>
          <w:sz w:val="22"/>
          <w:szCs w:val="22"/>
        </w:rPr>
        <w:t>2969 e vº, Despacho da CPPOO, às fls. 2972/2973, Despacho Gerente de Contratos e Orçamentos/CPPOO, às</w:t>
      </w:r>
      <w:proofErr w:type="gramEnd"/>
      <w:r w:rsidR="0089746D" w:rsidRPr="00663F4B">
        <w:rPr>
          <w:rFonts w:ascii="Book Antiqua" w:hAnsi="Book Antiqua"/>
          <w:sz w:val="22"/>
          <w:szCs w:val="22"/>
        </w:rPr>
        <w:t xml:space="preserve"> fls. 2974, Memo. nº. 128/2018/DER-2ª RR, às fls. 2975, Ofício nº 58/2018/2ª RR/DER/RO, às fls. 2976, Despacho Gerente de Contratos e Orçamentos/CPPOO, às fls. 2977, Parecer nº 1393/CI/DER/2018, às fls. 2979 e vº, Memo. nº 52/2018/ADM, às fls. 2980, Ofício nº 0384/2018-GCPCN, às fls. 2981 e vº, Ofício nº 0362/2018-GCPCN, às fls. </w:t>
      </w:r>
      <w:r w:rsidR="0047496C" w:rsidRPr="00663F4B">
        <w:rPr>
          <w:rFonts w:ascii="Book Antiqua" w:hAnsi="Book Antiqua"/>
          <w:sz w:val="22"/>
          <w:szCs w:val="22"/>
        </w:rPr>
        <w:t xml:space="preserve">2982/2997, Despacho CPPOO, às fls. 2999, Ofício </w:t>
      </w:r>
      <w:proofErr w:type="gramStart"/>
      <w:r w:rsidR="0047496C" w:rsidRPr="00663F4B">
        <w:rPr>
          <w:rFonts w:ascii="Book Antiqua" w:hAnsi="Book Antiqua"/>
          <w:sz w:val="22"/>
          <w:szCs w:val="22"/>
        </w:rPr>
        <w:t xml:space="preserve">nº 0384/2018-GCPCN, às fls. 3000 e vº, Despacho Procuradoria Jurídica, às fls. 3001, Ofício nº 56/2018/ADM, às fls. 3003/3004, Errata, às fls. 3005, Despacho Gerente de Contratos e Orçamentos/CPPOO, às fls. 3006, </w:t>
      </w:r>
      <w:r w:rsidR="00530ED8" w:rsidRPr="00663F4B">
        <w:rPr>
          <w:rFonts w:ascii="Book Antiqua" w:hAnsi="Book Antiqua"/>
          <w:sz w:val="22"/>
          <w:szCs w:val="22"/>
        </w:rPr>
        <w:t xml:space="preserve">Parecer nº </w:t>
      </w:r>
      <w:r w:rsidR="00A10FA1" w:rsidRPr="00663F4B">
        <w:rPr>
          <w:rFonts w:ascii="Book Antiqua" w:hAnsi="Book Antiqua"/>
          <w:sz w:val="22"/>
          <w:szCs w:val="22"/>
        </w:rPr>
        <w:t>1</w:t>
      </w:r>
      <w:r w:rsidR="0047496C" w:rsidRPr="00663F4B">
        <w:rPr>
          <w:rFonts w:ascii="Book Antiqua" w:hAnsi="Book Antiqua"/>
          <w:sz w:val="22"/>
          <w:szCs w:val="22"/>
        </w:rPr>
        <w:t>58</w:t>
      </w:r>
      <w:r w:rsidR="00530ED8" w:rsidRPr="00663F4B">
        <w:rPr>
          <w:rFonts w:ascii="Book Antiqua" w:hAnsi="Book Antiqua"/>
          <w:sz w:val="22"/>
          <w:szCs w:val="22"/>
        </w:rPr>
        <w:t>/CONT/PROJUR/</w:t>
      </w:r>
      <w:r w:rsidR="007507EB" w:rsidRPr="00663F4B">
        <w:rPr>
          <w:rFonts w:ascii="Book Antiqua" w:hAnsi="Book Antiqua"/>
          <w:sz w:val="22"/>
          <w:szCs w:val="22"/>
        </w:rPr>
        <w:t>201</w:t>
      </w:r>
      <w:r w:rsidR="00FB5D57" w:rsidRPr="00663F4B">
        <w:rPr>
          <w:rFonts w:ascii="Book Antiqua" w:hAnsi="Book Antiqua"/>
          <w:sz w:val="22"/>
          <w:szCs w:val="22"/>
        </w:rPr>
        <w:t>8</w:t>
      </w:r>
      <w:r w:rsidR="007507EB" w:rsidRPr="00663F4B">
        <w:rPr>
          <w:rFonts w:ascii="Book Antiqua" w:hAnsi="Book Antiqua"/>
          <w:sz w:val="22"/>
          <w:szCs w:val="22"/>
        </w:rPr>
        <w:t>/</w:t>
      </w:r>
      <w:r w:rsidR="00530ED8" w:rsidRPr="00663F4B">
        <w:rPr>
          <w:rFonts w:ascii="Book Antiqua" w:hAnsi="Book Antiqua"/>
          <w:sz w:val="22"/>
          <w:szCs w:val="22"/>
        </w:rPr>
        <w:t xml:space="preserve">DER-RO, às fls. </w:t>
      </w:r>
      <w:r w:rsidR="0047496C" w:rsidRPr="00663F4B">
        <w:rPr>
          <w:rFonts w:ascii="Book Antiqua" w:hAnsi="Book Antiqua"/>
          <w:sz w:val="22"/>
          <w:szCs w:val="22"/>
        </w:rPr>
        <w:t>3008/3010</w:t>
      </w:r>
      <w:r w:rsidR="00530ED8" w:rsidRPr="00663F4B">
        <w:rPr>
          <w:rFonts w:ascii="Book Antiqua" w:hAnsi="Book Antiqua"/>
          <w:sz w:val="22"/>
          <w:szCs w:val="22"/>
        </w:rPr>
        <w:t xml:space="preserve"> e vº</w:t>
      </w:r>
      <w:r w:rsidR="00B0728C" w:rsidRPr="00663F4B">
        <w:rPr>
          <w:rFonts w:ascii="Book Antiqua" w:hAnsi="Book Antiqua"/>
          <w:sz w:val="22"/>
          <w:szCs w:val="22"/>
        </w:rPr>
        <w:t>,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DE6960" w:rsidRPr="00663F4B">
        <w:rPr>
          <w:rFonts w:ascii="Book Antiqua" w:hAnsi="Book Antiqua"/>
          <w:sz w:val="22"/>
          <w:szCs w:val="22"/>
        </w:rPr>
        <w:t xml:space="preserve">De acordo do Diretor Geral, às fls. </w:t>
      </w:r>
      <w:r w:rsidR="0047496C" w:rsidRPr="00663F4B">
        <w:rPr>
          <w:rFonts w:ascii="Book Antiqua" w:hAnsi="Book Antiqua"/>
          <w:sz w:val="22"/>
          <w:szCs w:val="22"/>
        </w:rPr>
        <w:t>3010</w:t>
      </w:r>
      <w:r w:rsidR="007515D1" w:rsidRPr="00663F4B">
        <w:rPr>
          <w:rFonts w:ascii="Book Antiqua" w:hAnsi="Book Antiqua"/>
          <w:sz w:val="22"/>
          <w:szCs w:val="22"/>
        </w:rPr>
        <w:t>,</w:t>
      </w:r>
      <w:r w:rsidR="008F226B" w:rsidRPr="00663F4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63F4B">
        <w:rPr>
          <w:rFonts w:ascii="Book Antiqua" w:hAnsi="Book Antiqua"/>
          <w:sz w:val="22"/>
          <w:szCs w:val="22"/>
        </w:rPr>
        <w:t xml:space="preserve"> alterações,</w:t>
      </w:r>
      <w:r w:rsidRPr="00663F4B">
        <w:rPr>
          <w:rFonts w:ascii="Book Antiqua" w:hAnsi="Book Antiqua"/>
          <w:sz w:val="22"/>
          <w:szCs w:val="22"/>
        </w:rPr>
        <w:t xml:space="preserve"> constante</w:t>
      </w:r>
      <w:r w:rsidR="0099026F" w:rsidRPr="00663F4B">
        <w:rPr>
          <w:rFonts w:ascii="Book Antiqua" w:hAnsi="Book Antiqua"/>
          <w:sz w:val="22"/>
          <w:szCs w:val="22"/>
        </w:rPr>
        <w:t>s</w:t>
      </w:r>
      <w:r w:rsidRPr="00663F4B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663F4B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663F4B">
        <w:rPr>
          <w:rFonts w:ascii="Book Antiqua" w:hAnsi="Book Antiqua"/>
          <w:sz w:val="22"/>
          <w:szCs w:val="22"/>
        </w:rPr>
        <w:t xml:space="preserve"> 01.1420.0</w:t>
      </w:r>
      <w:r w:rsidR="0047496C" w:rsidRPr="00663F4B">
        <w:rPr>
          <w:rFonts w:ascii="Book Antiqua" w:hAnsi="Book Antiqua"/>
          <w:sz w:val="22"/>
          <w:szCs w:val="22"/>
        </w:rPr>
        <w:t>0836</w:t>
      </w:r>
      <w:r w:rsidR="002C69B0" w:rsidRPr="00663F4B">
        <w:rPr>
          <w:rFonts w:ascii="Book Antiqua" w:hAnsi="Book Antiqua"/>
          <w:sz w:val="22"/>
          <w:szCs w:val="22"/>
        </w:rPr>
        <w:t>-00</w:t>
      </w:r>
      <w:r w:rsidR="00F351A5" w:rsidRPr="00663F4B">
        <w:rPr>
          <w:rFonts w:ascii="Book Antiqua" w:hAnsi="Book Antiqua"/>
          <w:sz w:val="22"/>
          <w:szCs w:val="22"/>
        </w:rPr>
        <w:t>09</w:t>
      </w:r>
      <w:r w:rsidR="00C84784" w:rsidRPr="00663F4B">
        <w:rPr>
          <w:rFonts w:ascii="Book Antiqua" w:hAnsi="Book Antiqua"/>
          <w:sz w:val="22"/>
          <w:szCs w:val="22"/>
        </w:rPr>
        <w:t>/201</w:t>
      </w:r>
      <w:r w:rsidR="00F351A5" w:rsidRPr="00663F4B">
        <w:rPr>
          <w:rFonts w:ascii="Book Antiqua" w:hAnsi="Book Antiqua"/>
          <w:sz w:val="22"/>
          <w:szCs w:val="22"/>
        </w:rPr>
        <w:t>5</w:t>
      </w:r>
      <w:r w:rsidRPr="00663F4B">
        <w:rPr>
          <w:rFonts w:ascii="Book Antiqua" w:hAnsi="Book Antiqua"/>
          <w:sz w:val="22"/>
          <w:szCs w:val="22"/>
        </w:rPr>
        <w:t>.</w:t>
      </w:r>
    </w:p>
    <w:p w:rsidR="001B111F" w:rsidRPr="00663F4B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</w:p>
    <w:p w:rsidR="00663F4B" w:rsidRPr="00663F4B" w:rsidRDefault="00663F4B" w:rsidP="008467D6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663F4B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lastRenderedPageBreak/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BA00AB" w:rsidRPr="00663F4B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663F4B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663F4B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663F4B">
        <w:rPr>
          <w:rFonts w:ascii="Book Antiqua" w:hAnsi="Book Antiqua"/>
          <w:b/>
          <w:color w:val="auto"/>
          <w:sz w:val="22"/>
          <w:szCs w:val="22"/>
        </w:rPr>
        <w:t>CONTRAT</w:t>
      </w:r>
      <w:r w:rsidRPr="00663F4B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>tem por objeto:</w:t>
      </w:r>
      <w:r w:rsidR="00FB5D57" w:rsidRPr="00663F4B">
        <w:rPr>
          <w:rFonts w:ascii="Book Antiqua" w:hAnsi="Book Antiqua"/>
          <w:color w:val="auto"/>
          <w:sz w:val="22"/>
          <w:szCs w:val="22"/>
        </w:rPr>
        <w:t xml:space="preserve"> 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“</w:t>
      </w:r>
      <w:r w:rsidR="00663F4B" w:rsidRPr="00663F4B">
        <w:rPr>
          <w:rFonts w:ascii="Book Antiqua" w:hAnsi="Book Antiqua"/>
          <w:b/>
          <w:i/>
          <w:color w:val="auto"/>
          <w:sz w:val="22"/>
          <w:szCs w:val="22"/>
        </w:rPr>
        <w:t>Lote 02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– Pavimentação </w:t>
      </w:r>
      <w:proofErr w:type="spellStart"/>
      <w:r w:rsidR="00FB5D57" w:rsidRPr="00663F4B">
        <w:rPr>
          <w:rFonts w:ascii="Book Antiqua" w:hAnsi="Book Antiqua"/>
          <w:i/>
          <w:color w:val="auto"/>
          <w:sz w:val="22"/>
          <w:szCs w:val="22"/>
        </w:rPr>
        <w:t>A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7.</w:t>
      </w:r>
      <w:r w:rsidR="00663F4B" w:rsidRPr="00663F4B">
        <w:rPr>
          <w:rFonts w:ascii="Book Antiqua" w:hAnsi="Book Antiqua"/>
          <w:i/>
          <w:color w:val="auto"/>
          <w:sz w:val="22"/>
          <w:szCs w:val="22"/>
        </w:rPr>
        <w:t>982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,</w:t>
      </w:r>
      <w:r w:rsidR="00663F4B" w:rsidRPr="00663F4B">
        <w:rPr>
          <w:rFonts w:ascii="Book Antiqua" w:hAnsi="Book Antiqua"/>
          <w:i/>
          <w:color w:val="auto"/>
          <w:sz w:val="22"/>
          <w:szCs w:val="22"/>
        </w:rPr>
        <w:t>5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0m, no município de Ariquemes/RO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”</w:t>
      </w:r>
      <w:r w:rsidR="00DE6960" w:rsidRPr="00663F4B">
        <w:rPr>
          <w:rFonts w:ascii="Book Antiqua" w:hAnsi="Book Antiqua" w:cs="Arial"/>
          <w:color w:val="auto"/>
          <w:sz w:val="22"/>
          <w:szCs w:val="22"/>
        </w:rPr>
        <w:t>.</w:t>
      </w:r>
    </w:p>
    <w:p w:rsidR="002F3CD8" w:rsidRPr="00663F4B" w:rsidRDefault="00244B18" w:rsidP="00F3251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CLÁUSULA TERCEIRA</w:t>
      </w:r>
      <w:r w:rsidRPr="00663F4B">
        <w:rPr>
          <w:rFonts w:ascii="Book Antiqua" w:hAnsi="Book Antiqua"/>
          <w:sz w:val="22"/>
          <w:szCs w:val="22"/>
        </w:rPr>
        <w:t xml:space="preserve"> – Ao valor global deste </w:t>
      </w:r>
      <w:r w:rsidRPr="00663F4B">
        <w:rPr>
          <w:rFonts w:ascii="Book Antiqua" w:hAnsi="Book Antiqua"/>
          <w:b/>
          <w:sz w:val="22"/>
          <w:szCs w:val="22"/>
        </w:rPr>
        <w:t>CONTRATO</w:t>
      </w:r>
      <w:r w:rsidRPr="00663F4B">
        <w:rPr>
          <w:rFonts w:ascii="Book Antiqua" w:hAnsi="Book Antiqua"/>
          <w:sz w:val="22"/>
          <w:szCs w:val="22"/>
        </w:rPr>
        <w:t xml:space="preserve">, </w:t>
      </w:r>
      <w:r w:rsidR="0007442D" w:rsidRPr="00663F4B">
        <w:rPr>
          <w:rFonts w:ascii="Book Antiqua" w:hAnsi="Book Antiqua"/>
          <w:b/>
          <w:sz w:val="22"/>
          <w:szCs w:val="22"/>
          <w:u w:val="single"/>
        </w:rPr>
        <w:t>suprime</w:t>
      </w:r>
      <w:r w:rsidRPr="00663F4B">
        <w:rPr>
          <w:rFonts w:ascii="Book Antiqua" w:hAnsi="Book Antiqua"/>
          <w:b/>
          <w:sz w:val="22"/>
          <w:szCs w:val="22"/>
          <w:u w:val="single"/>
        </w:rPr>
        <w:t>-se</w:t>
      </w:r>
      <w:r w:rsidRPr="00663F4B">
        <w:rPr>
          <w:rFonts w:ascii="Book Antiqua" w:hAnsi="Book Antiqua"/>
          <w:sz w:val="22"/>
          <w:szCs w:val="22"/>
        </w:rPr>
        <w:t xml:space="preserve"> a importância de </w:t>
      </w:r>
      <w:proofErr w:type="gramStart"/>
      <w:r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47496C" w:rsidRPr="00663F4B">
        <w:rPr>
          <w:rFonts w:ascii="Book Antiqua" w:hAnsi="Book Antiqua"/>
          <w:b/>
          <w:sz w:val="22"/>
          <w:szCs w:val="22"/>
        </w:rPr>
        <w:t>125.835,10</w:t>
      </w:r>
      <w:r w:rsidRPr="00663F4B">
        <w:rPr>
          <w:rFonts w:ascii="Book Antiqua" w:hAnsi="Book Antiqua"/>
          <w:sz w:val="22"/>
          <w:szCs w:val="22"/>
        </w:rPr>
        <w:t xml:space="preserve"> (</w:t>
      </w:r>
      <w:r w:rsidR="0047496C" w:rsidRPr="00663F4B">
        <w:rPr>
          <w:rFonts w:ascii="Book Antiqua" w:hAnsi="Book Antiqua"/>
          <w:sz w:val="22"/>
          <w:szCs w:val="22"/>
        </w:rPr>
        <w:t>cento e vinte e cinco mil, oitocentos e trinta e cinco reais e dez centavos</w:t>
      </w:r>
      <w:r w:rsidRPr="00663F4B">
        <w:rPr>
          <w:rFonts w:ascii="Book Antiqua" w:hAnsi="Book Antiqua"/>
          <w:sz w:val="22"/>
          <w:szCs w:val="22"/>
        </w:rPr>
        <w:t>)</w:t>
      </w:r>
      <w:r w:rsidR="00825AB1" w:rsidRPr="00663F4B">
        <w:rPr>
          <w:rFonts w:ascii="Book Antiqua" w:hAnsi="Book Antiqua"/>
          <w:sz w:val="22"/>
          <w:szCs w:val="22"/>
        </w:rPr>
        <w:t>, correspondente</w:t>
      </w:r>
      <w:proofErr w:type="gramEnd"/>
      <w:r w:rsidR="00825AB1" w:rsidRPr="00663F4B">
        <w:rPr>
          <w:rFonts w:ascii="Book Antiqua" w:hAnsi="Book Antiqua"/>
          <w:sz w:val="22"/>
          <w:szCs w:val="22"/>
        </w:rPr>
        <w:t xml:space="preserve"> a um </w:t>
      </w:r>
      <w:r w:rsidR="0007442D" w:rsidRPr="00663F4B">
        <w:rPr>
          <w:rFonts w:ascii="Book Antiqua" w:hAnsi="Book Antiqua"/>
          <w:sz w:val="22"/>
          <w:szCs w:val="22"/>
        </w:rPr>
        <w:t xml:space="preserve">decréscimo </w:t>
      </w:r>
      <w:r w:rsidR="00825AB1" w:rsidRPr="00663F4B">
        <w:rPr>
          <w:rFonts w:ascii="Book Antiqua" w:hAnsi="Book Antiqua"/>
          <w:sz w:val="22"/>
          <w:szCs w:val="22"/>
        </w:rPr>
        <w:t xml:space="preserve">de </w:t>
      </w:r>
      <w:r w:rsidR="0047496C" w:rsidRPr="00663F4B">
        <w:rPr>
          <w:rFonts w:ascii="Book Antiqua" w:hAnsi="Book Antiqua"/>
          <w:b/>
          <w:sz w:val="22"/>
          <w:szCs w:val="22"/>
        </w:rPr>
        <w:t>2,62</w:t>
      </w:r>
      <w:r w:rsidR="00420387" w:rsidRPr="00663F4B">
        <w:rPr>
          <w:rFonts w:ascii="Book Antiqua" w:hAnsi="Book Antiqua"/>
          <w:b/>
          <w:sz w:val="22"/>
          <w:szCs w:val="22"/>
        </w:rPr>
        <w:t>%</w:t>
      </w:r>
      <w:r w:rsidR="00420387" w:rsidRPr="00663F4B">
        <w:rPr>
          <w:rFonts w:ascii="Book Antiqua" w:hAnsi="Book Antiqua"/>
          <w:sz w:val="22"/>
          <w:szCs w:val="22"/>
        </w:rPr>
        <w:t xml:space="preserve"> (</w:t>
      </w:r>
      <w:r w:rsidR="00F626FE" w:rsidRPr="00663F4B">
        <w:rPr>
          <w:rFonts w:ascii="Book Antiqua" w:hAnsi="Book Antiqua"/>
          <w:sz w:val="22"/>
          <w:szCs w:val="22"/>
        </w:rPr>
        <w:t>dois</w:t>
      </w:r>
      <w:r w:rsidR="0007442D"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 xml:space="preserve">vírgula </w:t>
      </w:r>
      <w:r w:rsidR="0047496C" w:rsidRPr="00663F4B">
        <w:rPr>
          <w:rFonts w:ascii="Book Antiqua" w:hAnsi="Book Antiqua"/>
          <w:sz w:val="22"/>
          <w:szCs w:val="22"/>
        </w:rPr>
        <w:t>sessenta e dois</w:t>
      </w:r>
      <w:r w:rsidR="0007442D"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>por cento)</w:t>
      </w:r>
      <w:r w:rsidR="00825AB1" w:rsidRPr="00663F4B">
        <w:rPr>
          <w:rFonts w:ascii="Book Antiqua" w:hAnsi="Book Antiqua"/>
          <w:sz w:val="22"/>
          <w:szCs w:val="22"/>
        </w:rPr>
        <w:t xml:space="preserve"> sobre o valor original do </w:t>
      </w:r>
      <w:r w:rsidR="00825AB1" w:rsidRPr="00663F4B">
        <w:rPr>
          <w:rFonts w:ascii="Book Antiqua" w:hAnsi="Book Antiqua"/>
          <w:b/>
          <w:sz w:val="22"/>
          <w:szCs w:val="22"/>
        </w:rPr>
        <w:t>CONTRATO</w:t>
      </w:r>
      <w:r w:rsidR="00825AB1" w:rsidRPr="00663F4B">
        <w:rPr>
          <w:rFonts w:ascii="Book Antiqua" w:hAnsi="Book Antiqua"/>
          <w:sz w:val="22"/>
          <w:szCs w:val="22"/>
        </w:rPr>
        <w:t>.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663F4B">
        <w:rPr>
          <w:rFonts w:ascii="Book Antiqua" w:hAnsi="Book Antiqua"/>
          <w:sz w:val="22"/>
          <w:szCs w:val="22"/>
        </w:rPr>
        <w:t xml:space="preserve">As despesas decorrentes do presente </w:t>
      </w:r>
      <w:r w:rsidRPr="00663F4B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663F4B">
        <w:rPr>
          <w:rFonts w:ascii="Book Antiqua" w:hAnsi="Book Antiqua"/>
          <w:sz w:val="22"/>
          <w:szCs w:val="22"/>
        </w:rPr>
        <w:t>, são</w:t>
      </w:r>
      <w:proofErr w:type="gramEnd"/>
      <w:r w:rsidRPr="00663F4B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663F4B">
        <w:rPr>
          <w:rFonts w:ascii="Book Antiqua" w:hAnsi="Book Antiqua"/>
          <w:b/>
          <w:bCs/>
          <w:sz w:val="22"/>
          <w:szCs w:val="22"/>
        </w:rPr>
        <w:t>DER/RO</w:t>
      </w:r>
      <w:r w:rsidRPr="00663F4B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663F4B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47496C" w:rsidRPr="00663F4B">
        <w:rPr>
          <w:rFonts w:ascii="Book Antiqua" w:hAnsi="Book Antiqua"/>
          <w:b/>
          <w:sz w:val="22"/>
          <w:szCs w:val="22"/>
        </w:rPr>
        <w:t>R$ 125.835,10</w:t>
      </w:r>
      <w:r w:rsidR="0047496C" w:rsidRPr="00663F4B">
        <w:rPr>
          <w:rFonts w:ascii="Book Antiqua" w:hAnsi="Book Antiqua"/>
          <w:sz w:val="22"/>
          <w:szCs w:val="22"/>
        </w:rPr>
        <w:t xml:space="preserve"> (cento e vinte e cinco mil, oitocentos e trinta e cinco reais e dez centavos), </w:t>
      </w:r>
      <w:r w:rsidRPr="00663F4B">
        <w:rPr>
          <w:rFonts w:ascii="Book Antiqua" w:hAnsi="Book Antiqua"/>
          <w:sz w:val="22"/>
          <w:szCs w:val="22"/>
        </w:rPr>
        <w:t>Programa de Trabalho – 40009</w:t>
      </w:r>
      <w:r w:rsidR="0007442D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 xml:space="preserve"> – 26</w:t>
      </w:r>
      <w:r w:rsidR="00B74006" w:rsidRPr="00663F4B">
        <w:rPr>
          <w:rFonts w:ascii="Book Antiqua" w:hAnsi="Book Antiqua"/>
          <w:sz w:val="22"/>
          <w:szCs w:val="22"/>
        </w:rPr>
        <w:t>4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522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057</w:t>
      </w:r>
      <w:r w:rsidRPr="00663F4B">
        <w:rPr>
          <w:rFonts w:ascii="Book Antiqua" w:hAnsi="Book Antiqua"/>
          <w:sz w:val="22"/>
          <w:szCs w:val="22"/>
        </w:rPr>
        <w:t>.</w:t>
      </w:r>
      <w:r w:rsidR="0084172B" w:rsidRPr="00663F4B">
        <w:rPr>
          <w:rFonts w:ascii="Book Antiqua" w:hAnsi="Book Antiqua"/>
          <w:sz w:val="22"/>
          <w:szCs w:val="22"/>
        </w:rPr>
        <w:t>1</w:t>
      </w:r>
      <w:r w:rsidR="00B74006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84</w:t>
      </w:r>
      <w:r w:rsidRPr="00663F4B">
        <w:rPr>
          <w:rFonts w:ascii="Book Antiqua" w:hAnsi="Book Antiqua"/>
          <w:sz w:val="22"/>
          <w:szCs w:val="22"/>
        </w:rPr>
        <w:t xml:space="preserve">.00.00 - Fonte de Recursos: </w:t>
      </w:r>
      <w:r w:rsidR="0007442D" w:rsidRPr="00663F4B">
        <w:rPr>
          <w:rFonts w:ascii="Book Antiqua" w:hAnsi="Book Antiqua"/>
          <w:sz w:val="22"/>
          <w:szCs w:val="22"/>
        </w:rPr>
        <w:t>0215</w:t>
      </w:r>
      <w:r w:rsidRPr="00663F4B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663F4B">
        <w:rPr>
          <w:rFonts w:ascii="Book Antiqua" w:hAnsi="Book Antiqua"/>
          <w:sz w:val="22"/>
          <w:szCs w:val="22"/>
        </w:rPr>
        <w:t>Concorrência</w:t>
      </w:r>
      <w:r w:rsidRPr="00663F4B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663F4B">
        <w:rPr>
          <w:rFonts w:ascii="Book Antiqua" w:hAnsi="Book Antiqua"/>
          <w:sz w:val="22"/>
          <w:szCs w:val="22"/>
        </w:rPr>
        <w:t>5 Global</w:t>
      </w:r>
      <w:proofErr w:type="gramEnd"/>
      <w:r w:rsidRPr="00663F4B">
        <w:rPr>
          <w:rFonts w:ascii="Book Antiqua" w:hAnsi="Book Antiqua"/>
          <w:sz w:val="22"/>
          <w:szCs w:val="22"/>
        </w:rPr>
        <w:t>, conforme Nota de Empenho</w:t>
      </w:r>
      <w:r w:rsidR="0007442D" w:rsidRPr="00663F4B">
        <w:rPr>
          <w:rFonts w:ascii="Book Antiqua" w:hAnsi="Book Antiqua"/>
          <w:sz w:val="22"/>
          <w:szCs w:val="22"/>
        </w:rPr>
        <w:t xml:space="preserve"> (Anulação Parcial) </w:t>
      </w:r>
      <w:r w:rsidRPr="00663F4B">
        <w:rPr>
          <w:rFonts w:ascii="Book Antiqua" w:hAnsi="Book Antiqua"/>
          <w:sz w:val="22"/>
          <w:szCs w:val="22"/>
        </w:rPr>
        <w:t xml:space="preserve">nº </w:t>
      </w:r>
      <w:r w:rsidR="00A64365">
        <w:rPr>
          <w:rFonts w:ascii="Book Antiqua" w:hAnsi="Book Antiqua"/>
          <w:sz w:val="22"/>
          <w:szCs w:val="22"/>
        </w:rPr>
        <w:t>01</w:t>
      </w:r>
      <w:r w:rsidR="003D0A83" w:rsidRPr="00663F4B">
        <w:rPr>
          <w:rFonts w:ascii="Book Antiqua" w:hAnsi="Book Antiqua"/>
          <w:sz w:val="22"/>
          <w:szCs w:val="22"/>
        </w:rPr>
        <w:t>031</w:t>
      </w:r>
      <w:r w:rsidRPr="00663F4B">
        <w:rPr>
          <w:rFonts w:ascii="Book Antiqua" w:hAnsi="Book Antiqua"/>
          <w:sz w:val="22"/>
          <w:szCs w:val="22"/>
        </w:rPr>
        <w:t xml:space="preserve"> de </w:t>
      </w:r>
      <w:r w:rsidR="003D0A83" w:rsidRPr="00663F4B">
        <w:rPr>
          <w:rFonts w:ascii="Book Antiqua" w:hAnsi="Book Antiqua"/>
          <w:sz w:val="22"/>
          <w:szCs w:val="22"/>
        </w:rPr>
        <w:t>28.11</w:t>
      </w:r>
      <w:r w:rsidR="0084172B" w:rsidRPr="00663F4B">
        <w:rPr>
          <w:rFonts w:ascii="Book Antiqua" w:hAnsi="Book Antiqua"/>
          <w:sz w:val="22"/>
          <w:szCs w:val="22"/>
        </w:rPr>
        <w:t>.201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Pr="00663F4B">
        <w:rPr>
          <w:rFonts w:ascii="Book Antiqua" w:hAnsi="Book Antiqua"/>
          <w:sz w:val="22"/>
          <w:szCs w:val="22"/>
        </w:rPr>
        <w:t xml:space="preserve">, à fl. </w:t>
      </w:r>
      <w:r w:rsidR="003D0A83" w:rsidRPr="00663F4B">
        <w:rPr>
          <w:rFonts w:ascii="Book Antiqua" w:hAnsi="Book Antiqua"/>
          <w:sz w:val="22"/>
          <w:szCs w:val="22"/>
        </w:rPr>
        <w:t>3012</w:t>
      </w:r>
      <w:r w:rsidRPr="00663F4B">
        <w:rPr>
          <w:rFonts w:ascii="Book Antiqua" w:hAnsi="Book Antiqua"/>
          <w:sz w:val="22"/>
          <w:szCs w:val="22"/>
        </w:rPr>
        <w:t>.</w:t>
      </w:r>
    </w:p>
    <w:p w:rsidR="0007442D" w:rsidRPr="00663F4B" w:rsidRDefault="0007442D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2015B5" w:rsidRPr="00663F4B" w:rsidRDefault="008467D6" w:rsidP="0007442D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2015B5" w:rsidRPr="00663F4B">
        <w:rPr>
          <w:rFonts w:ascii="Book Antiqua" w:hAnsi="Book Antiqua"/>
          <w:b/>
          <w:bCs/>
          <w:sz w:val="22"/>
          <w:szCs w:val="22"/>
        </w:rPr>
        <w:t>PARÁGRAFO ÚNICO -</w:t>
      </w:r>
      <w:r w:rsidR="0012376C" w:rsidRPr="00663F4B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663F4B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663F4B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663F4B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="00C50AFA" w:rsidRPr="00663F4B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63F4B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663F4B">
        <w:rPr>
          <w:rFonts w:ascii="Book Antiqua" w:hAnsi="Book Antiqua"/>
          <w:sz w:val="22"/>
          <w:szCs w:val="22"/>
        </w:rPr>
        <w:t>é</w:t>
      </w:r>
      <w:proofErr w:type="gramEnd"/>
      <w:r w:rsidR="00C50AFA" w:rsidRPr="00663F4B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663F4B">
        <w:rPr>
          <w:rFonts w:ascii="Book Antiqua" w:hAnsi="Book Antiqua"/>
          <w:sz w:val="22"/>
          <w:szCs w:val="22"/>
        </w:rPr>
        <w:t>mente certificadas pela Procuradoria</w:t>
      </w:r>
      <w:r w:rsidR="00C50AFA" w:rsidRPr="00663F4B">
        <w:rPr>
          <w:rFonts w:ascii="Book Antiqua" w:hAnsi="Book Antiqua"/>
          <w:sz w:val="22"/>
          <w:szCs w:val="22"/>
        </w:rPr>
        <w:t xml:space="preserve"> Jurídica do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63F4B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B74006" w:rsidRPr="00663F4B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A9114D"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63F4B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F01ED6" w:rsidRPr="00663F4B">
        <w:rPr>
          <w:rFonts w:ascii="Book Antiqua" w:hAnsi="Book Antiqua"/>
          <w:sz w:val="22"/>
          <w:szCs w:val="22"/>
        </w:rPr>
        <w:t xml:space="preserve">Porto Velho, </w:t>
      </w:r>
      <w:r w:rsidR="00F626FE" w:rsidRPr="00663F4B">
        <w:rPr>
          <w:rFonts w:ascii="Book Antiqua" w:hAnsi="Book Antiqua"/>
          <w:sz w:val="22"/>
          <w:szCs w:val="22"/>
        </w:rPr>
        <w:t>2</w:t>
      </w:r>
      <w:r w:rsidR="003D0A83" w:rsidRPr="00663F4B">
        <w:rPr>
          <w:rFonts w:ascii="Book Antiqua" w:hAnsi="Book Antiqua"/>
          <w:sz w:val="22"/>
          <w:szCs w:val="22"/>
        </w:rPr>
        <w:t>8</w:t>
      </w:r>
      <w:r w:rsidR="002751B5" w:rsidRPr="00663F4B">
        <w:rPr>
          <w:rFonts w:ascii="Book Antiqua" w:hAnsi="Book Antiqua"/>
          <w:sz w:val="22"/>
          <w:szCs w:val="22"/>
        </w:rPr>
        <w:t xml:space="preserve"> de </w:t>
      </w:r>
      <w:r w:rsidR="00F626FE" w:rsidRPr="00663F4B">
        <w:rPr>
          <w:rFonts w:ascii="Book Antiqua" w:hAnsi="Book Antiqua"/>
          <w:sz w:val="22"/>
          <w:szCs w:val="22"/>
        </w:rPr>
        <w:t>novembro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0285A" w:rsidRPr="00663F4B">
        <w:rPr>
          <w:rFonts w:ascii="Book Antiqua" w:hAnsi="Book Antiqua"/>
          <w:sz w:val="22"/>
          <w:szCs w:val="22"/>
        </w:rPr>
        <w:t>de 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="00C50AFA" w:rsidRPr="00663F4B">
        <w:rPr>
          <w:rFonts w:ascii="Book Antiqua" w:hAnsi="Book Antiqua"/>
          <w:sz w:val="22"/>
          <w:szCs w:val="22"/>
        </w:rPr>
        <w:t>.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63F4B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63F4B" w:rsidRDefault="0043134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663F4B">
        <w:rPr>
          <w:rFonts w:ascii="Book Antiqua" w:hAnsi="Book Antiqua"/>
          <w:b/>
          <w:bCs/>
          <w:sz w:val="22"/>
          <w:szCs w:val="22"/>
        </w:rPr>
        <w:tab/>
      </w:r>
      <w:r w:rsidR="007154A8" w:rsidRPr="00663F4B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663F4B" w:rsidRDefault="00EB62F2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63F4B">
        <w:rPr>
          <w:rFonts w:ascii="Book Antiqua" w:hAnsi="Book Antiqua"/>
          <w:bCs/>
          <w:sz w:val="22"/>
          <w:szCs w:val="22"/>
        </w:rPr>
        <w:t>Diretor Geral</w:t>
      </w:r>
      <w:r w:rsidR="00F3553E" w:rsidRPr="00663F4B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2F3CD8" w:rsidRPr="00663F4B">
        <w:rPr>
          <w:rFonts w:ascii="Book Antiqua" w:hAnsi="Book Antiqua"/>
          <w:bCs/>
          <w:sz w:val="22"/>
          <w:szCs w:val="22"/>
        </w:rPr>
        <w:t>Procurador</w:t>
      </w:r>
      <w:r w:rsidR="00FF04FA" w:rsidRPr="00663F4B">
        <w:rPr>
          <w:rFonts w:ascii="Book Antiqua" w:hAnsi="Book Antiqua"/>
          <w:bCs/>
          <w:sz w:val="22"/>
          <w:szCs w:val="22"/>
        </w:rPr>
        <w:t>a</w:t>
      </w:r>
    </w:p>
    <w:p w:rsidR="00230EAC" w:rsidRPr="00663F4B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="00B74006" w:rsidRPr="00663F4B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663F4B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83" w:rsidRDefault="003D0A83" w:rsidP="003E3588">
      <w:r>
        <w:separator/>
      </w:r>
    </w:p>
  </w:endnote>
  <w:endnote w:type="continuationSeparator" w:id="1">
    <w:p w:rsidR="003D0A83" w:rsidRDefault="003D0A8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83" w:rsidRDefault="003D0A83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3D0A83" w:rsidRPr="00164E0A" w:rsidRDefault="003D0A83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473DE1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473DE1" w:rsidRPr="00164E0A">
      <w:rPr>
        <w:b/>
        <w:sz w:val="17"/>
        <w:szCs w:val="17"/>
      </w:rPr>
      <w:fldChar w:fldCharType="separate"/>
    </w:r>
    <w:r w:rsidR="00A64365">
      <w:rPr>
        <w:b/>
        <w:noProof/>
        <w:sz w:val="17"/>
        <w:szCs w:val="17"/>
      </w:rPr>
      <w:t>2</w:t>
    </w:r>
    <w:r w:rsidR="00473DE1" w:rsidRPr="00164E0A">
      <w:rPr>
        <w:b/>
        <w:sz w:val="17"/>
        <w:szCs w:val="17"/>
      </w:rPr>
      <w:fldChar w:fldCharType="end"/>
    </w:r>
  </w:p>
  <w:p w:rsidR="003D0A83" w:rsidRDefault="003D0A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83" w:rsidRDefault="003D0A83" w:rsidP="003E3588">
      <w:r>
        <w:separator/>
      </w:r>
    </w:p>
  </w:footnote>
  <w:footnote w:type="continuationSeparator" w:id="1">
    <w:p w:rsidR="003D0A83" w:rsidRDefault="003D0A8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83" w:rsidRDefault="00473DE1" w:rsidP="0026331D">
    <w:pPr>
      <w:pStyle w:val="Ttulo"/>
      <w:spacing w:line="340" w:lineRule="atLeast"/>
      <w:rPr>
        <w:rFonts w:ascii="Garamond" w:hAnsi="Garamond" w:cs="Tahoma"/>
      </w:rPr>
    </w:pPr>
    <w:r w:rsidRPr="00473DE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3D0A83" w:rsidRPr="004131CA" w:rsidRDefault="003D0A83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3D0A83" w:rsidRPr="004131CA" w:rsidRDefault="003D0A8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1420-00836/15</w:t>
                </w:r>
              </w:p>
              <w:p w:rsidR="003D0A83" w:rsidRDefault="003D0A8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3D0A83" w:rsidRPr="004131CA" w:rsidRDefault="003D0A83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473DE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4915339" r:id="rId2"/>
      </w:pict>
    </w:r>
  </w:p>
  <w:p w:rsidR="003D0A83" w:rsidRDefault="003D0A83" w:rsidP="0026331D">
    <w:pPr>
      <w:pStyle w:val="Ttulo"/>
      <w:spacing w:line="340" w:lineRule="atLeast"/>
      <w:rPr>
        <w:rFonts w:ascii="Garamond" w:hAnsi="Garamond" w:cs="Tahoma"/>
      </w:rPr>
    </w:pPr>
  </w:p>
  <w:p w:rsidR="003D0A83" w:rsidRDefault="003D0A83" w:rsidP="0026331D">
    <w:pPr>
      <w:pStyle w:val="Ttulo"/>
      <w:spacing w:line="340" w:lineRule="atLeast"/>
      <w:rPr>
        <w:rFonts w:ascii="Garamond" w:hAnsi="Garamond" w:cs="Tahoma"/>
      </w:rPr>
    </w:pPr>
  </w:p>
  <w:p w:rsidR="003D0A83" w:rsidRDefault="003D0A83" w:rsidP="0026331D">
    <w:pPr>
      <w:pStyle w:val="Ttulo"/>
      <w:spacing w:line="240" w:lineRule="auto"/>
      <w:rPr>
        <w:rFonts w:ascii="Garamond" w:hAnsi="Garamond" w:cs="Tahoma"/>
      </w:rPr>
    </w:pPr>
  </w:p>
  <w:p w:rsidR="003D0A83" w:rsidRDefault="003D0A83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3D0A83" w:rsidRPr="00970BAF" w:rsidRDefault="003D0A8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3D0A83" w:rsidRPr="005134CF" w:rsidRDefault="00473DE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473DE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6B02"/>
    <w:rsid w:val="000101A4"/>
    <w:rsid w:val="00024461"/>
    <w:rsid w:val="0005281B"/>
    <w:rsid w:val="00065145"/>
    <w:rsid w:val="00070C5C"/>
    <w:rsid w:val="0007442D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5930"/>
    <w:rsid w:val="00100DEC"/>
    <w:rsid w:val="001100B1"/>
    <w:rsid w:val="00112D63"/>
    <w:rsid w:val="001159C4"/>
    <w:rsid w:val="00122616"/>
    <w:rsid w:val="0012376C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B7AE3"/>
    <w:rsid w:val="001C2E5B"/>
    <w:rsid w:val="001D517A"/>
    <w:rsid w:val="001D5396"/>
    <w:rsid w:val="001E28DA"/>
    <w:rsid w:val="00200FA4"/>
    <w:rsid w:val="002015B5"/>
    <w:rsid w:val="00205C12"/>
    <w:rsid w:val="00211BF2"/>
    <w:rsid w:val="00226A52"/>
    <w:rsid w:val="00230EAC"/>
    <w:rsid w:val="00236368"/>
    <w:rsid w:val="002443AA"/>
    <w:rsid w:val="0024493D"/>
    <w:rsid w:val="00244B18"/>
    <w:rsid w:val="00254791"/>
    <w:rsid w:val="00255793"/>
    <w:rsid w:val="0026331D"/>
    <w:rsid w:val="00273250"/>
    <w:rsid w:val="002751B5"/>
    <w:rsid w:val="00295771"/>
    <w:rsid w:val="002A3488"/>
    <w:rsid w:val="002B0E80"/>
    <w:rsid w:val="002C69B0"/>
    <w:rsid w:val="002D141E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D0A83"/>
    <w:rsid w:val="003E3588"/>
    <w:rsid w:val="003E505A"/>
    <w:rsid w:val="003F2021"/>
    <w:rsid w:val="0040102D"/>
    <w:rsid w:val="0040285A"/>
    <w:rsid w:val="004131CA"/>
    <w:rsid w:val="00420387"/>
    <w:rsid w:val="00422222"/>
    <w:rsid w:val="0043134F"/>
    <w:rsid w:val="004328E2"/>
    <w:rsid w:val="00434FE6"/>
    <w:rsid w:val="00435871"/>
    <w:rsid w:val="00460BAC"/>
    <w:rsid w:val="00473DE1"/>
    <w:rsid w:val="0047496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63E49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63F4B"/>
    <w:rsid w:val="006706C2"/>
    <w:rsid w:val="00671B1E"/>
    <w:rsid w:val="00681B4F"/>
    <w:rsid w:val="00683F5E"/>
    <w:rsid w:val="006A330D"/>
    <w:rsid w:val="006D60DC"/>
    <w:rsid w:val="006F40FA"/>
    <w:rsid w:val="0070359C"/>
    <w:rsid w:val="00710F0D"/>
    <w:rsid w:val="007154A8"/>
    <w:rsid w:val="00715597"/>
    <w:rsid w:val="007507EB"/>
    <w:rsid w:val="007512C8"/>
    <w:rsid w:val="007515D1"/>
    <w:rsid w:val="00757F7F"/>
    <w:rsid w:val="007635E6"/>
    <w:rsid w:val="007738D5"/>
    <w:rsid w:val="00786D9D"/>
    <w:rsid w:val="00790FEF"/>
    <w:rsid w:val="0079106D"/>
    <w:rsid w:val="007A06A8"/>
    <w:rsid w:val="007B0338"/>
    <w:rsid w:val="007B5C19"/>
    <w:rsid w:val="007B6E79"/>
    <w:rsid w:val="007C25EB"/>
    <w:rsid w:val="007C5B97"/>
    <w:rsid w:val="007D22BA"/>
    <w:rsid w:val="007D5E73"/>
    <w:rsid w:val="007E0E2A"/>
    <w:rsid w:val="007F1707"/>
    <w:rsid w:val="008007D4"/>
    <w:rsid w:val="00802BCF"/>
    <w:rsid w:val="00803F95"/>
    <w:rsid w:val="00806885"/>
    <w:rsid w:val="00815124"/>
    <w:rsid w:val="00823204"/>
    <w:rsid w:val="00825AB1"/>
    <w:rsid w:val="0084172B"/>
    <w:rsid w:val="008467D6"/>
    <w:rsid w:val="008556E2"/>
    <w:rsid w:val="008751A8"/>
    <w:rsid w:val="00893482"/>
    <w:rsid w:val="0089746D"/>
    <w:rsid w:val="008A12F9"/>
    <w:rsid w:val="008B278D"/>
    <w:rsid w:val="008B41EE"/>
    <w:rsid w:val="008C4DA5"/>
    <w:rsid w:val="008E3884"/>
    <w:rsid w:val="008E7279"/>
    <w:rsid w:val="008F226B"/>
    <w:rsid w:val="008F377A"/>
    <w:rsid w:val="00911BFB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10FA1"/>
    <w:rsid w:val="00A3075E"/>
    <w:rsid w:val="00A3086C"/>
    <w:rsid w:val="00A40835"/>
    <w:rsid w:val="00A538A6"/>
    <w:rsid w:val="00A64365"/>
    <w:rsid w:val="00A71E82"/>
    <w:rsid w:val="00A877FF"/>
    <w:rsid w:val="00A9114D"/>
    <w:rsid w:val="00A92A83"/>
    <w:rsid w:val="00A9611B"/>
    <w:rsid w:val="00AA15D6"/>
    <w:rsid w:val="00AA4780"/>
    <w:rsid w:val="00AB60BE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E5893"/>
    <w:rsid w:val="00BF41B8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7495E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56D73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38A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6FE"/>
    <w:rsid w:val="00F62D54"/>
    <w:rsid w:val="00F64062"/>
    <w:rsid w:val="00F80DE1"/>
    <w:rsid w:val="00F861FB"/>
    <w:rsid w:val="00F92464"/>
    <w:rsid w:val="00F97059"/>
    <w:rsid w:val="00FA50AD"/>
    <w:rsid w:val="00FB5D57"/>
    <w:rsid w:val="00FB6B84"/>
    <w:rsid w:val="00FC0489"/>
    <w:rsid w:val="00FC4A31"/>
    <w:rsid w:val="00FC5168"/>
    <w:rsid w:val="00FE05FF"/>
    <w:rsid w:val="00FF04FA"/>
    <w:rsid w:val="00FF1C83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E0D9-E5BE-4232-9DBC-3E8B49E4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56</cp:revision>
  <cp:lastPrinted>2018-06-14T14:35:00Z</cp:lastPrinted>
  <dcterms:created xsi:type="dcterms:W3CDTF">2016-08-15T14:22:00Z</dcterms:created>
  <dcterms:modified xsi:type="dcterms:W3CDTF">2018-11-28T17:03:00Z</dcterms:modified>
</cp:coreProperties>
</file>