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12F" w:rsidRPr="001D012F" w:rsidRDefault="001D012F" w:rsidP="001D012F">
      <w:pPr>
        <w:ind w:left="3540" w:firstLine="708"/>
        <w:jc w:val="both"/>
        <w:rPr>
          <w:rFonts w:ascii="Book Antiqua" w:hAnsi="Book Antiqua"/>
          <w:b/>
          <w:bCs/>
          <w:sz w:val="22"/>
          <w:szCs w:val="22"/>
        </w:rPr>
      </w:pPr>
      <w:r w:rsidRPr="001D012F">
        <w:rPr>
          <w:rFonts w:ascii="Book Antiqua" w:hAnsi="Book Antiqua" w:cs="Arial"/>
          <w:b/>
          <w:sz w:val="22"/>
          <w:szCs w:val="22"/>
        </w:rPr>
        <w:t xml:space="preserve">          </w:t>
      </w:r>
      <w:r w:rsidRPr="001D012F">
        <w:rPr>
          <w:rFonts w:ascii="Book Antiqua" w:hAnsi="Book Antiqua"/>
          <w:b/>
          <w:bCs/>
          <w:sz w:val="22"/>
          <w:szCs w:val="22"/>
        </w:rPr>
        <w:t xml:space="preserve">CONTRATO Nº </w:t>
      </w:r>
      <w:r w:rsidR="000925F1">
        <w:rPr>
          <w:rFonts w:ascii="Book Antiqua" w:hAnsi="Book Antiqua"/>
          <w:b/>
          <w:bCs/>
          <w:sz w:val="22"/>
          <w:szCs w:val="22"/>
        </w:rPr>
        <w:t>021/17</w:t>
      </w:r>
      <w:r w:rsidRPr="001D012F">
        <w:rPr>
          <w:rFonts w:ascii="Book Antiqua" w:hAnsi="Book Antiqua"/>
          <w:b/>
          <w:bCs/>
          <w:sz w:val="22"/>
          <w:szCs w:val="22"/>
        </w:rPr>
        <w:t>/PJ/DER-RO</w:t>
      </w:r>
    </w:p>
    <w:p w:rsidR="001D012F" w:rsidRPr="001D012F" w:rsidRDefault="001D012F" w:rsidP="001D012F">
      <w:pPr>
        <w:ind w:left="4536"/>
        <w:jc w:val="both"/>
        <w:rPr>
          <w:rFonts w:ascii="Book Antiqua" w:hAnsi="Book Antiqua"/>
          <w:sz w:val="22"/>
          <w:szCs w:val="22"/>
        </w:rPr>
      </w:pPr>
    </w:p>
    <w:p w:rsidR="001D012F" w:rsidRPr="001D012F" w:rsidRDefault="001D012F" w:rsidP="001D012F">
      <w:pPr>
        <w:pStyle w:val="Recuodecorpodetexto2"/>
        <w:ind w:left="4820"/>
        <w:rPr>
          <w:b w:val="0"/>
          <w:sz w:val="22"/>
          <w:szCs w:val="22"/>
          <w:lang w:val="pt-BR"/>
        </w:rPr>
      </w:pPr>
      <w:r w:rsidRPr="001D012F">
        <w:rPr>
          <w:b w:val="0"/>
          <w:sz w:val="22"/>
          <w:szCs w:val="22"/>
        </w:rPr>
        <w:t xml:space="preserve">CONTRATO QUE ENTRE SI CELEBRAM DEPARTAMENTO ESTADUAL DE ESTRADAS DE RODAGEM, INFRAESTRUTURA E SERVIÇOS PÚBLICOS/DER-RO E </w:t>
      </w:r>
      <w:r>
        <w:rPr>
          <w:b w:val="0"/>
          <w:sz w:val="22"/>
          <w:szCs w:val="22"/>
        </w:rPr>
        <w:t>AUCON SERVIÇOS ELETR</w:t>
      </w:r>
      <w:r>
        <w:rPr>
          <w:b w:val="0"/>
          <w:sz w:val="22"/>
          <w:szCs w:val="22"/>
          <w:lang w:val="pt-BR"/>
        </w:rPr>
        <w:t>ÔNICOS LTDA - EPP</w:t>
      </w:r>
      <w:r w:rsidRPr="001D012F">
        <w:rPr>
          <w:b w:val="0"/>
          <w:sz w:val="22"/>
          <w:szCs w:val="22"/>
        </w:rPr>
        <w:t xml:space="preserve">, PARA OS FINS QUE ESPECIFICAM.                 </w:t>
      </w:r>
    </w:p>
    <w:p w:rsidR="001D012F" w:rsidRPr="001D012F" w:rsidRDefault="001D012F" w:rsidP="001D012F">
      <w:pPr>
        <w:jc w:val="both"/>
        <w:rPr>
          <w:rFonts w:ascii="Book Antiqua" w:hAnsi="Book Antiqua"/>
          <w:sz w:val="22"/>
          <w:szCs w:val="22"/>
        </w:rPr>
      </w:pPr>
    </w:p>
    <w:p w:rsidR="001D012F" w:rsidRPr="001D012F" w:rsidRDefault="001D012F" w:rsidP="001D012F">
      <w:pPr>
        <w:jc w:val="both"/>
        <w:rPr>
          <w:rFonts w:ascii="Book Antiqua" w:hAnsi="Book Antiqua"/>
          <w:sz w:val="22"/>
          <w:szCs w:val="22"/>
        </w:rPr>
      </w:pPr>
    </w:p>
    <w:p w:rsidR="003777FC" w:rsidRPr="001D012F" w:rsidRDefault="001D012F" w:rsidP="001D012F">
      <w:pPr>
        <w:spacing w:line="276" w:lineRule="auto"/>
        <w:ind w:firstLine="4820"/>
        <w:jc w:val="both"/>
        <w:rPr>
          <w:rFonts w:ascii="Book Antiqua" w:hAnsi="Book Antiqua" w:cs="Arial"/>
          <w:sz w:val="22"/>
          <w:szCs w:val="22"/>
        </w:rPr>
      </w:pPr>
      <w:r w:rsidRPr="001D012F">
        <w:rPr>
          <w:rFonts w:ascii="Book Antiqua" w:hAnsi="Book Antiqua"/>
          <w:sz w:val="22"/>
          <w:szCs w:val="22"/>
        </w:rPr>
        <w:t xml:space="preserve">Aos </w:t>
      </w:r>
      <w:r>
        <w:rPr>
          <w:rFonts w:ascii="Book Antiqua" w:hAnsi="Book Antiqua"/>
          <w:sz w:val="22"/>
          <w:szCs w:val="22"/>
        </w:rPr>
        <w:t>vin</w:t>
      </w:r>
      <w:r w:rsidR="000925F1">
        <w:rPr>
          <w:rFonts w:ascii="Book Antiqua" w:hAnsi="Book Antiqua"/>
          <w:sz w:val="22"/>
          <w:szCs w:val="22"/>
        </w:rPr>
        <w:t>te e dois dias do mês de maio do ano de dois mil e dezessete</w:t>
      </w:r>
      <w:r w:rsidRPr="001D012F">
        <w:rPr>
          <w:rFonts w:ascii="Book Antiqua" w:hAnsi="Book Antiqua"/>
          <w:sz w:val="22"/>
          <w:szCs w:val="22"/>
        </w:rPr>
        <w:t xml:space="preserve">, o </w:t>
      </w:r>
      <w:r w:rsidRPr="001D012F">
        <w:rPr>
          <w:rFonts w:ascii="Book Antiqua" w:hAnsi="Book Antiqua"/>
          <w:b/>
          <w:sz w:val="22"/>
          <w:szCs w:val="22"/>
        </w:rPr>
        <w:t>DEPARTAMENTO ESTADUAL DE ESTRADAS DE RODAGEM, IFRAESTRUTURA E SERVIÇOS PÚBLICOS / DER-RO</w:t>
      </w:r>
      <w:r w:rsidRPr="001D012F">
        <w:rPr>
          <w:rFonts w:ascii="Book Antiqua" w:hAnsi="Book Antiqua"/>
          <w:sz w:val="22"/>
          <w:szCs w:val="22"/>
        </w:rPr>
        <w:t xml:space="preserve"> , inscrito no CGC (MF) sob o nº 04.285.920/0001-54 com sede à Av. </w:t>
      </w:r>
      <w:proofErr w:type="spellStart"/>
      <w:r w:rsidRPr="001D012F">
        <w:rPr>
          <w:rFonts w:ascii="Book Antiqua" w:hAnsi="Book Antiqua"/>
          <w:sz w:val="22"/>
          <w:szCs w:val="22"/>
        </w:rPr>
        <w:t>Farquar</w:t>
      </w:r>
      <w:proofErr w:type="spellEnd"/>
      <w:r w:rsidRPr="001D012F">
        <w:rPr>
          <w:rFonts w:ascii="Book Antiqua" w:hAnsi="Book Antiqua"/>
          <w:sz w:val="22"/>
          <w:szCs w:val="22"/>
        </w:rPr>
        <w:t xml:space="preserve">, s/n.º, Palácio Rio Madeira, Curvo 3, 5º andar, Bairro Pedrinhas, nesta Capital, doravante designado </w:t>
      </w:r>
      <w:r w:rsidRPr="001D012F">
        <w:rPr>
          <w:rFonts w:ascii="Book Antiqua" w:hAnsi="Book Antiqua"/>
          <w:b/>
          <w:bCs/>
          <w:sz w:val="22"/>
          <w:szCs w:val="22"/>
        </w:rPr>
        <w:t>DER-RO</w:t>
      </w:r>
      <w:r w:rsidRPr="001D012F">
        <w:rPr>
          <w:rFonts w:ascii="Book Antiqua" w:hAnsi="Book Antiqua"/>
          <w:sz w:val="22"/>
          <w:szCs w:val="22"/>
        </w:rPr>
        <w:t xml:space="preserve">, neste ato representado por seu Diretor Geral </w:t>
      </w:r>
      <w:r w:rsidRPr="001D012F">
        <w:rPr>
          <w:rFonts w:ascii="Book Antiqua" w:hAnsi="Book Antiqua"/>
          <w:b/>
          <w:sz w:val="22"/>
          <w:szCs w:val="22"/>
        </w:rPr>
        <w:t>Sr. ISEQUIEL BNEIVA DE CARVALHO</w:t>
      </w:r>
      <w:r w:rsidRPr="001D012F">
        <w:rPr>
          <w:rFonts w:ascii="Book Antiqua" w:hAnsi="Book Antiqua"/>
          <w:sz w:val="22"/>
          <w:szCs w:val="22"/>
        </w:rPr>
        <w:t xml:space="preserve"> </w:t>
      </w:r>
      <w:r w:rsidRPr="001D012F">
        <w:rPr>
          <w:rFonts w:ascii="Book Antiqua" w:hAnsi="Book Antiqua"/>
          <w:b/>
          <w:bCs/>
          <w:sz w:val="22"/>
          <w:szCs w:val="22"/>
        </w:rPr>
        <w:t>e</w:t>
      </w:r>
      <w:r>
        <w:rPr>
          <w:rFonts w:ascii="Book Antiqua" w:hAnsi="Book Antiqua"/>
          <w:b/>
          <w:bCs/>
          <w:sz w:val="22"/>
          <w:szCs w:val="22"/>
        </w:rPr>
        <w:t xml:space="preserve"> AUCON SERVIÇOS ELETRÔNICOS LTDA - EPP</w:t>
      </w:r>
      <w:r w:rsidRPr="001D012F">
        <w:rPr>
          <w:rFonts w:ascii="Book Antiqua" w:hAnsi="Book Antiqua"/>
          <w:b/>
          <w:bCs/>
          <w:sz w:val="22"/>
          <w:szCs w:val="22"/>
        </w:rPr>
        <w:t>,</w:t>
      </w:r>
      <w:r w:rsidRPr="001D012F">
        <w:rPr>
          <w:rFonts w:ascii="Book Antiqua" w:hAnsi="Book Antiqua"/>
          <w:sz w:val="22"/>
          <w:szCs w:val="22"/>
        </w:rPr>
        <w:t xml:space="preserve"> com sede na</w:t>
      </w:r>
      <w:r>
        <w:rPr>
          <w:rFonts w:ascii="Book Antiqua" w:hAnsi="Book Antiqua"/>
          <w:sz w:val="22"/>
          <w:szCs w:val="22"/>
        </w:rPr>
        <w:t xml:space="preserve"> Av. Pedro Teixeira, nº 1000</w:t>
      </w:r>
      <w:r w:rsidRPr="001D012F">
        <w:rPr>
          <w:rFonts w:ascii="Book Antiqua" w:hAnsi="Book Antiqua"/>
          <w:sz w:val="22"/>
          <w:szCs w:val="22"/>
        </w:rPr>
        <w:t>, B</w:t>
      </w:r>
      <w:r>
        <w:rPr>
          <w:rFonts w:ascii="Book Antiqua" w:hAnsi="Book Antiqua"/>
          <w:sz w:val="22"/>
          <w:szCs w:val="22"/>
        </w:rPr>
        <w:t>L/A</w:t>
      </w:r>
      <w:r w:rsidRPr="001D012F">
        <w:rPr>
          <w:rFonts w:ascii="Book Antiqua" w:hAnsi="Book Antiqua"/>
          <w:sz w:val="22"/>
          <w:szCs w:val="22"/>
        </w:rPr>
        <w:t>,</w:t>
      </w:r>
      <w:r>
        <w:rPr>
          <w:rFonts w:ascii="Book Antiqua" w:hAnsi="Book Antiqua"/>
          <w:sz w:val="22"/>
          <w:szCs w:val="22"/>
        </w:rPr>
        <w:t xml:space="preserve"> Sala 48, Bairro D. Pedro,</w:t>
      </w:r>
      <w:r w:rsidRPr="001D012F">
        <w:rPr>
          <w:rFonts w:ascii="Book Antiqua" w:hAnsi="Book Antiqua"/>
          <w:sz w:val="22"/>
          <w:szCs w:val="22"/>
        </w:rPr>
        <w:t xml:space="preserve">  na cidade de </w:t>
      </w:r>
      <w:r>
        <w:rPr>
          <w:rFonts w:ascii="Book Antiqua" w:hAnsi="Book Antiqua"/>
          <w:sz w:val="22"/>
          <w:szCs w:val="22"/>
        </w:rPr>
        <w:t>Manaus/AM</w:t>
      </w:r>
      <w:r w:rsidRPr="001D012F">
        <w:rPr>
          <w:rFonts w:ascii="Book Antiqua" w:hAnsi="Book Antiqua"/>
          <w:sz w:val="22"/>
          <w:szCs w:val="22"/>
        </w:rPr>
        <w:t xml:space="preserve">,  de CNPJ nº </w:t>
      </w:r>
      <w:r>
        <w:rPr>
          <w:rFonts w:ascii="Book Antiqua" w:hAnsi="Book Antiqua"/>
          <w:sz w:val="22"/>
          <w:szCs w:val="22"/>
        </w:rPr>
        <w:t>09.058.52</w:t>
      </w:r>
      <w:r w:rsidRPr="001D012F">
        <w:rPr>
          <w:rFonts w:ascii="Book Antiqua" w:hAnsi="Book Antiqua"/>
          <w:sz w:val="22"/>
          <w:szCs w:val="22"/>
        </w:rPr>
        <w:t>6/0001-</w:t>
      </w:r>
      <w:r>
        <w:rPr>
          <w:rFonts w:ascii="Book Antiqua" w:hAnsi="Book Antiqua"/>
          <w:sz w:val="22"/>
          <w:szCs w:val="22"/>
        </w:rPr>
        <w:t>0</w:t>
      </w:r>
      <w:r w:rsidRPr="001D012F">
        <w:rPr>
          <w:rFonts w:ascii="Book Antiqua" w:hAnsi="Book Antiqua"/>
          <w:sz w:val="22"/>
          <w:szCs w:val="22"/>
        </w:rPr>
        <w:t xml:space="preserve">5, neste ato representado por seu procurador o </w:t>
      </w:r>
      <w:r w:rsidR="000925F1">
        <w:rPr>
          <w:rFonts w:ascii="Book Antiqua" w:hAnsi="Book Antiqua"/>
          <w:b/>
          <w:bCs/>
          <w:sz w:val="22"/>
          <w:szCs w:val="22"/>
        </w:rPr>
        <w:t>Sr. CESAR AUGUSTO FARIA DE OLIVEIRA</w:t>
      </w:r>
      <w:r w:rsidRPr="001D012F">
        <w:rPr>
          <w:rFonts w:ascii="Book Antiqua" w:hAnsi="Book Antiqua"/>
          <w:b/>
          <w:bCs/>
          <w:sz w:val="22"/>
          <w:szCs w:val="22"/>
        </w:rPr>
        <w:t>,</w:t>
      </w:r>
      <w:r w:rsidRPr="001D012F">
        <w:rPr>
          <w:rFonts w:ascii="Book Antiqua" w:hAnsi="Book Antiqua"/>
          <w:b/>
          <w:sz w:val="22"/>
          <w:szCs w:val="22"/>
        </w:rPr>
        <w:t xml:space="preserve"> </w:t>
      </w:r>
      <w:r w:rsidR="000925F1">
        <w:rPr>
          <w:rFonts w:ascii="Book Antiqua" w:hAnsi="Book Antiqua"/>
          <w:sz w:val="22"/>
          <w:szCs w:val="22"/>
        </w:rPr>
        <w:t>CPF (MF) nº 330.862.907-06</w:t>
      </w:r>
      <w:r w:rsidRPr="001D012F">
        <w:rPr>
          <w:rFonts w:ascii="Book Antiqua" w:hAnsi="Book Antiqua"/>
          <w:sz w:val="22"/>
          <w:szCs w:val="22"/>
        </w:rPr>
        <w:t xml:space="preserve">, resolvem celebrar o presente </w:t>
      </w:r>
      <w:r w:rsidRPr="001D012F">
        <w:rPr>
          <w:rFonts w:ascii="Book Antiqua" w:hAnsi="Book Antiqua"/>
          <w:b/>
          <w:bCs/>
          <w:sz w:val="22"/>
          <w:szCs w:val="22"/>
        </w:rPr>
        <w:t>CONTRATO</w:t>
      </w:r>
      <w:r>
        <w:rPr>
          <w:rFonts w:ascii="Book Antiqua" w:hAnsi="Book Antiqua"/>
          <w:sz w:val="22"/>
          <w:szCs w:val="22"/>
        </w:rPr>
        <w:t>, proveniente da</w:t>
      </w:r>
      <w:r w:rsidRPr="001D012F">
        <w:rPr>
          <w:rFonts w:ascii="Book Antiqua" w:hAnsi="Book Antiqua"/>
          <w:sz w:val="22"/>
          <w:szCs w:val="22"/>
        </w:rPr>
        <w:t xml:space="preserve"> </w:t>
      </w:r>
      <w:r>
        <w:rPr>
          <w:rFonts w:ascii="Book Antiqua" w:hAnsi="Book Antiqua"/>
          <w:b/>
          <w:sz w:val="22"/>
          <w:szCs w:val="22"/>
        </w:rPr>
        <w:t>DISPENSA</w:t>
      </w:r>
      <w:r w:rsidRPr="001D012F">
        <w:rPr>
          <w:rFonts w:ascii="Book Antiqua" w:hAnsi="Book Antiqua"/>
          <w:b/>
          <w:sz w:val="22"/>
          <w:szCs w:val="22"/>
        </w:rPr>
        <w:t xml:space="preserve"> DE LICITAÇÃO</w:t>
      </w:r>
      <w:r w:rsidRPr="001D012F">
        <w:rPr>
          <w:rFonts w:ascii="Book Antiqua" w:hAnsi="Book Antiqua"/>
          <w:sz w:val="22"/>
          <w:szCs w:val="22"/>
        </w:rPr>
        <w:t>,</w:t>
      </w:r>
      <w:r w:rsidR="000925F1">
        <w:rPr>
          <w:rFonts w:ascii="Book Antiqua" w:hAnsi="Book Antiqua"/>
          <w:sz w:val="22"/>
          <w:szCs w:val="22"/>
        </w:rPr>
        <w:t xml:space="preserve"> CONFORME Parecer nº 072/2017/LIC/PROJUR/DER-RO, às fls. 110/115,</w:t>
      </w:r>
      <w:r w:rsidRPr="001D012F">
        <w:rPr>
          <w:rFonts w:ascii="Book Antiqua" w:hAnsi="Book Antiqua"/>
          <w:sz w:val="22"/>
          <w:szCs w:val="22"/>
        </w:rPr>
        <w:t xml:space="preserve"> que atende ao Processo Administrativo nº </w:t>
      </w:r>
      <w:r w:rsidR="000925F1">
        <w:rPr>
          <w:rFonts w:ascii="Book Antiqua" w:hAnsi="Book Antiqua"/>
          <w:sz w:val="22"/>
          <w:szCs w:val="22"/>
        </w:rPr>
        <w:t>01-1420.00181-0001/2017</w:t>
      </w:r>
      <w:r w:rsidRPr="001D012F">
        <w:rPr>
          <w:rFonts w:ascii="Book Antiqua" w:hAnsi="Book Antiqua"/>
          <w:sz w:val="22"/>
          <w:szCs w:val="22"/>
        </w:rPr>
        <w:t>, regulando-se pela Lei Federal nº 8.666, de 21.06.93 e suas alterações posteriores, além dos demais dispositivos e legislações aplicáveis à espécie e pelas cláusulas e condições seguintes.</w:t>
      </w:r>
    </w:p>
    <w:p w:rsidR="008E25B1" w:rsidRPr="001D012F" w:rsidRDefault="008E25B1" w:rsidP="001D012F">
      <w:pPr>
        <w:pStyle w:val="Ttulo1"/>
        <w:rPr>
          <w:rFonts w:ascii="Book Antiqua" w:hAnsi="Book Antiqua" w:cs="Arial"/>
          <w:i/>
          <w:sz w:val="22"/>
          <w:szCs w:val="22"/>
        </w:rPr>
      </w:pPr>
    </w:p>
    <w:p w:rsidR="00010953" w:rsidRPr="001D012F" w:rsidRDefault="00010953" w:rsidP="001D012F">
      <w:pPr>
        <w:ind w:firstLine="3402"/>
        <w:jc w:val="both"/>
        <w:rPr>
          <w:rFonts w:ascii="Book Antiqua" w:hAnsi="Book Antiqua" w:cs="Arial"/>
          <w:b/>
          <w:sz w:val="22"/>
          <w:szCs w:val="22"/>
        </w:rPr>
      </w:pPr>
      <w:r w:rsidRPr="001D012F">
        <w:rPr>
          <w:rFonts w:ascii="Book Antiqua" w:hAnsi="Book Antiqua" w:cs="Arial"/>
          <w:b/>
          <w:sz w:val="22"/>
          <w:szCs w:val="22"/>
        </w:rPr>
        <w:t>CLÁUSULA PRIMEIRO - DO OBJETO</w:t>
      </w:r>
    </w:p>
    <w:p w:rsidR="008E25B1" w:rsidRPr="001D012F" w:rsidRDefault="008E25B1" w:rsidP="001D012F">
      <w:pPr>
        <w:tabs>
          <w:tab w:val="left" w:pos="851"/>
        </w:tabs>
        <w:suppressAutoHyphens/>
        <w:ind w:firstLine="3402"/>
        <w:jc w:val="both"/>
        <w:rPr>
          <w:rFonts w:ascii="Book Antiqua" w:hAnsi="Book Antiqua" w:cs="Arial"/>
          <w:iCs/>
          <w:color w:val="000000"/>
          <w:sz w:val="22"/>
          <w:szCs w:val="22"/>
        </w:rPr>
      </w:pPr>
      <w:r w:rsidRPr="001D012F">
        <w:rPr>
          <w:rFonts w:ascii="Book Antiqua" w:hAnsi="Book Antiqua" w:cs="Arial"/>
          <w:b/>
          <w:sz w:val="22"/>
          <w:szCs w:val="22"/>
        </w:rPr>
        <w:t>PARÁGRAFO PRIMEIRO:</w:t>
      </w:r>
      <w:r w:rsidRPr="001D012F">
        <w:rPr>
          <w:rFonts w:ascii="Book Antiqua" w:hAnsi="Book Antiqua" w:cs="Arial"/>
          <w:sz w:val="22"/>
          <w:szCs w:val="22"/>
        </w:rPr>
        <w:t xml:space="preserve"> </w:t>
      </w:r>
      <w:r w:rsidR="00BE3E0E" w:rsidRPr="001D012F">
        <w:rPr>
          <w:rFonts w:ascii="Book Antiqua" w:hAnsi="Book Antiqua" w:cs="Arial"/>
          <w:iCs/>
          <w:color w:val="000000"/>
          <w:sz w:val="22"/>
          <w:szCs w:val="22"/>
        </w:rPr>
        <w:t>Contratação em caráter emergencial de empresa terceirizada para realização de atividades meio (</w:t>
      </w:r>
      <w:r w:rsidR="000925F1">
        <w:rPr>
          <w:rFonts w:ascii="Book Antiqua" w:hAnsi="Book Antiqua" w:cs="Arial"/>
          <w:iCs/>
          <w:color w:val="000000"/>
          <w:sz w:val="22"/>
          <w:szCs w:val="22"/>
        </w:rPr>
        <w:t xml:space="preserve">GESTOR DE AERÓDROMO, </w:t>
      </w:r>
      <w:r w:rsidR="00BE3E0E" w:rsidRPr="001D012F">
        <w:rPr>
          <w:rFonts w:ascii="Book Antiqua" w:hAnsi="Book Antiqua" w:cs="Arial"/>
          <w:iCs/>
          <w:color w:val="000000"/>
          <w:sz w:val="22"/>
          <w:szCs w:val="22"/>
        </w:rPr>
        <w:t xml:space="preserve">SUPERVISOR AVISEC, APAC Operador, OPERADOR DE RAIO X, FISCAL DE PÁTIO </w:t>
      </w:r>
      <w:proofErr w:type="spellStart"/>
      <w:r w:rsidR="00BE3E0E" w:rsidRPr="001D012F">
        <w:rPr>
          <w:rFonts w:ascii="Book Antiqua" w:hAnsi="Book Antiqua" w:cs="Arial"/>
          <w:iCs/>
          <w:color w:val="000000"/>
          <w:sz w:val="22"/>
          <w:szCs w:val="22"/>
        </w:rPr>
        <w:t>Avisec</w:t>
      </w:r>
      <w:proofErr w:type="spellEnd"/>
      <w:r w:rsidR="00BE3E0E" w:rsidRPr="001D012F">
        <w:rPr>
          <w:rFonts w:ascii="Book Antiqua" w:hAnsi="Book Antiqua" w:cs="Arial"/>
          <w:iCs/>
          <w:color w:val="000000"/>
          <w:sz w:val="22"/>
          <w:szCs w:val="22"/>
        </w:rPr>
        <w:t xml:space="preserve">, OPERAÇÃO DE EPTA, </w:t>
      </w:r>
      <w:r w:rsidR="000925F1">
        <w:rPr>
          <w:rFonts w:ascii="Book Antiqua" w:hAnsi="Book Antiqua" w:cs="Arial"/>
          <w:iCs/>
          <w:color w:val="000000"/>
          <w:sz w:val="22"/>
          <w:szCs w:val="22"/>
        </w:rPr>
        <w:t xml:space="preserve">BRIGADISTA DE AERÓDROMO, </w:t>
      </w:r>
      <w:r w:rsidR="00BE3E0E" w:rsidRPr="001D012F">
        <w:rPr>
          <w:rFonts w:ascii="Book Antiqua" w:hAnsi="Book Antiqua" w:cs="Arial"/>
          <w:iCs/>
          <w:color w:val="000000"/>
          <w:sz w:val="22"/>
          <w:szCs w:val="22"/>
        </w:rPr>
        <w:t xml:space="preserve">VIGILANCIA </w:t>
      </w:r>
      <w:proofErr w:type="spellStart"/>
      <w:r w:rsidR="00BE3E0E" w:rsidRPr="001D012F">
        <w:rPr>
          <w:rFonts w:ascii="Book Antiqua" w:hAnsi="Book Antiqua" w:cs="Arial"/>
          <w:iCs/>
          <w:color w:val="000000"/>
          <w:sz w:val="22"/>
          <w:szCs w:val="22"/>
        </w:rPr>
        <w:t>Avisec</w:t>
      </w:r>
      <w:proofErr w:type="spellEnd"/>
      <w:r w:rsidR="00BE3E0E" w:rsidRPr="001D012F">
        <w:rPr>
          <w:rFonts w:ascii="Book Antiqua" w:hAnsi="Book Antiqua" w:cs="Arial"/>
          <w:iCs/>
          <w:color w:val="000000"/>
          <w:sz w:val="22"/>
          <w:szCs w:val="22"/>
        </w:rPr>
        <w:t xml:space="preserve"> E CONSERVAÇÃO E MANUTENÇÃO PATRIM</w:t>
      </w:r>
      <w:r w:rsidR="000925F1">
        <w:rPr>
          <w:rFonts w:ascii="Book Antiqua" w:hAnsi="Book Antiqua" w:cs="Arial"/>
          <w:iCs/>
          <w:color w:val="000000"/>
          <w:sz w:val="22"/>
          <w:szCs w:val="22"/>
        </w:rPr>
        <w:t xml:space="preserve">ONIAL) no Aeroporto de Vilhena SBVH, conforme Termo de Referência, às fls. 118/127 </w:t>
      </w:r>
      <w:r w:rsidR="00BE3E0E" w:rsidRPr="001D012F">
        <w:rPr>
          <w:rFonts w:ascii="Book Antiqua" w:hAnsi="Book Antiqua" w:cs="Arial"/>
          <w:iCs/>
          <w:color w:val="000000"/>
          <w:sz w:val="22"/>
          <w:szCs w:val="22"/>
        </w:rPr>
        <w:t>.</w:t>
      </w:r>
    </w:p>
    <w:p w:rsidR="00BE3E0E" w:rsidRPr="001D012F" w:rsidRDefault="00BE3E0E" w:rsidP="001D012F">
      <w:pPr>
        <w:tabs>
          <w:tab w:val="left" w:pos="851"/>
        </w:tabs>
        <w:suppressAutoHyphens/>
        <w:ind w:firstLine="3402"/>
        <w:jc w:val="both"/>
        <w:rPr>
          <w:rFonts w:ascii="Book Antiqua" w:hAnsi="Book Antiqua" w:cs="Arial"/>
          <w:color w:val="FF0000"/>
          <w:sz w:val="22"/>
          <w:szCs w:val="22"/>
        </w:rPr>
      </w:pPr>
    </w:p>
    <w:p w:rsidR="001A310C" w:rsidRPr="00CD6993" w:rsidRDefault="001A310C" w:rsidP="00146CFB">
      <w:pPr>
        <w:tabs>
          <w:tab w:val="num" w:pos="360"/>
        </w:tabs>
        <w:ind w:left="3402"/>
        <w:rPr>
          <w:rFonts w:ascii="Book Antiqua" w:hAnsi="Book Antiqua" w:cs="Courier New"/>
          <w:b/>
          <w:sz w:val="22"/>
          <w:szCs w:val="22"/>
        </w:rPr>
      </w:pPr>
      <w:r w:rsidRPr="00CD6993">
        <w:rPr>
          <w:rFonts w:ascii="Book Antiqua" w:hAnsi="Book Antiqua"/>
          <w:b/>
          <w:sz w:val="22"/>
          <w:szCs w:val="22"/>
        </w:rPr>
        <w:t>CLÁUSULA SEGUNDA –</w:t>
      </w:r>
      <w:r w:rsidRPr="00CD6993">
        <w:rPr>
          <w:rFonts w:ascii="Book Antiqua" w:hAnsi="Book Antiqua"/>
          <w:sz w:val="22"/>
          <w:szCs w:val="22"/>
        </w:rPr>
        <w:t xml:space="preserve"> </w:t>
      </w:r>
      <w:r w:rsidRPr="00CD6993">
        <w:rPr>
          <w:rFonts w:ascii="Book Antiqua" w:hAnsi="Book Antiqua" w:cs="Courier New"/>
          <w:b/>
          <w:sz w:val="22"/>
          <w:szCs w:val="22"/>
        </w:rPr>
        <w:t>DA EXECUÇÃO DOS SERVIÇOS</w:t>
      </w:r>
    </w:p>
    <w:p w:rsidR="001A310C" w:rsidRPr="00CD6993" w:rsidRDefault="001A310C" w:rsidP="001A310C">
      <w:pPr>
        <w:tabs>
          <w:tab w:val="left" w:pos="284"/>
          <w:tab w:val="left" w:pos="426"/>
        </w:tabs>
        <w:ind w:firstLine="3402"/>
        <w:jc w:val="both"/>
        <w:rPr>
          <w:rFonts w:ascii="Book Antiqua" w:hAnsi="Book Antiqua" w:cs="Courier New"/>
          <w:sz w:val="22"/>
          <w:szCs w:val="22"/>
        </w:rPr>
      </w:pPr>
      <w:r w:rsidRPr="00CD6993">
        <w:rPr>
          <w:rFonts w:ascii="Book Antiqua" w:hAnsi="Book Antiqua"/>
          <w:b/>
          <w:sz w:val="22"/>
          <w:szCs w:val="22"/>
        </w:rPr>
        <w:t>PARÁGRAFO PRIMEIRO:</w:t>
      </w:r>
      <w:r w:rsidRPr="00CD6993">
        <w:rPr>
          <w:rFonts w:ascii="Book Antiqua" w:hAnsi="Book Antiqua"/>
          <w:sz w:val="22"/>
          <w:szCs w:val="22"/>
        </w:rPr>
        <w:t xml:space="preserve"> </w:t>
      </w:r>
      <w:r w:rsidRPr="00CD6993">
        <w:rPr>
          <w:rFonts w:ascii="Book Antiqua" w:hAnsi="Book Antiqua" w:cs="Courier New"/>
          <w:sz w:val="22"/>
          <w:szCs w:val="22"/>
        </w:rPr>
        <w:t xml:space="preserve">Os serviços serão contratados diretamente para atender o DER-RO pelo procedimento de Dispensa na forma “emergencial”, nos termos do art. 24, </w:t>
      </w:r>
      <w:r>
        <w:rPr>
          <w:rFonts w:ascii="Book Antiqua" w:hAnsi="Book Antiqua" w:cs="Arial"/>
          <w:sz w:val="22"/>
          <w:szCs w:val="22"/>
        </w:rPr>
        <w:t>inciso IV</w:t>
      </w:r>
      <w:r w:rsidRPr="00CD6993">
        <w:rPr>
          <w:rFonts w:ascii="Book Antiqua" w:hAnsi="Book Antiqua" w:cs="Courier New"/>
          <w:sz w:val="22"/>
          <w:szCs w:val="22"/>
        </w:rPr>
        <w:t xml:space="preserve"> da lei 8.666/93.</w:t>
      </w:r>
    </w:p>
    <w:p w:rsidR="001A310C" w:rsidRPr="00CD6993" w:rsidRDefault="001A310C" w:rsidP="001A310C">
      <w:pPr>
        <w:tabs>
          <w:tab w:val="left" w:pos="284"/>
          <w:tab w:val="left" w:pos="426"/>
        </w:tabs>
        <w:jc w:val="both"/>
        <w:rPr>
          <w:rFonts w:ascii="Book Antiqua" w:hAnsi="Book Antiqua" w:cs="Courier New"/>
          <w:sz w:val="22"/>
          <w:szCs w:val="22"/>
        </w:rPr>
      </w:pPr>
    </w:p>
    <w:p w:rsidR="001A310C" w:rsidRPr="00CD6993" w:rsidRDefault="001A310C" w:rsidP="001A310C">
      <w:pPr>
        <w:tabs>
          <w:tab w:val="left" w:pos="284"/>
          <w:tab w:val="left" w:pos="426"/>
        </w:tabs>
        <w:ind w:firstLine="3402"/>
        <w:jc w:val="both"/>
        <w:rPr>
          <w:rFonts w:ascii="Book Antiqua" w:hAnsi="Book Antiqua" w:cs="Courier New"/>
          <w:sz w:val="22"/>
          <w:szCs w:val="22"/>
        </w:rPr>
      </w:pPr>
      <w:r w:rsidRPr="00CD6993">
        <w:rPr>
          <w:rFonts w:ascii="Book Antiqua" w:hAnsi="Book Antiqua"/>
          <w:b/>
          <w:sz w:val="22"/>
          <w:szCs w:val="22"/>
        </w:rPr>
        <w:t>PARÁGRAFO SEGUNDO:</w:t>
      </w:r>
      <w:r w:rsidRPr="00CD6993">
        <w:rPr>
          <w:rFonts w:ascii="Book Antiqua" w:hAnsi="Book Antiqua"/>
          <w:sz w:val="22"/>
          <w:szCs w:val="22"/>
        </w:rPr>
        <w:t xml:space="preserve"> </w:t>
      </w:r>
      <w:r w:rsidRPr="00CD6993">
        <w:rPr>
          <w:rFonts w:ascii="Book Antiqua" w:hAnsi="Book Antiqua" w:cs="Courier New"/>
          <w:sz w:val="22"/>
          <w:szCs w:val="22"/>
        </w:rPr>
        <w:t xml:space="preserve">Para a execução dos serviços, a contratada deverá atender às exigências contidas neste TERMO DE REFERÊNCIA e seus anexos, bem como as especificações técnicas da </w:t>
      </w:r>
      <w:r w:rsidRPr="00CD6993">
        <w:rPr>
          <w:rFonts w:ascii="Book Antiqua" w:hAnsi="Book Antiqua" w:cs="Courier New"/>
          <w:b/>
          <w:sz w:val="22"/>
          <w:szCs w:val="22"/>
        </w:rPr>
        <w:t>AGÊNCIA NACIONAL DE AVIAÇÃO CIVIL - ANAC, AERONÁUTICA</w:t>
      </w:r>
      <w:r w:rsidRPr="00CD6993">
        <w:rPr>
          <w:rFonts w:ascii="Book Antiqua" w:hAnsi="Book Antiqua" w:cs="Courier New"/>
          <w:sz w:val="22"/>
          <w:szCs w:val="22"/>
        </w:rPr>
        <w:t xml:space="preserve"> e demais órgãos internacionais de regulamentação de segurança na aviação civil, tendo em vista que as </w:t>
      </w:r>
      <w:r w:rsidRPr="00CD6993">
        <w:rPr>
          <w:rFonts w:ascii="Book Antiqua" w:hAnsi="Book Antiqua" w:cs="Courier New"/>
          <w:sz w:val="22"/>
          <w:szCs w:val="22"/>
        </w:rPr>
        <w:lastRenderedPageBreak/>
        <w:t xml:space="preserve">atividades desempenhadas em aeroportos devem atender à uma série exigências previstas em legislação especifica. </w:t>
      </w:r>
    </w:p>
    <w:p w:rsidR="001A310C" w:rsidRPr="00CD6993" w:rsidRDefault="001A310C" w:rsidP="001A310C">
      <w:pPr>
        <w:tabs>
          <w:tab w:val="left" w:pos="284"/>
          <w:tab w:val="left" w:pos="426"/>
        </w:tabs>
        <w:jc w:val="both"/>
        <w:rPr>
          <w:rFonts w:ascii="Book Antiqua" w:hAnsi="Book Antiqua" w:cs="Courier New"/>
          <w:sz w:val="22"/>
          <w:szCs w:val="22"/>
        </w:rPr>
      </w:pPr>
    </w:p>
    <w:p w:rsidR="001A310C" w:rsidRPr="00CD6993" w:rsidRDefault="001A310C" w:rsidP="00146CFB">
      <w:pPr>
        <w:tabs>
          <w:tab w:val="left" w:pos="284"/>
          <w:tab w:val="left" w:pos="426"/>
        </w:tabs>
        <w:ind w:firstLine="3402"/>
        <w:jc w:val="both"/>
        <w:rPr>
          <w:rFonts w:ascii="Book Antiqua" w:hAnsi="Book Antiqua" w:cs="Courier New"/>
          <w:sz w:val="22"/>
          <w:szCs w:val="22"/>
        </w:rPr>
      </w:pPr>
      <w:r w:rsidRPr="00CD6993">
        <w:rPr>
          <w:rFonts w:ascii="Book Antiqua" w:hAnsi="Book Antiqua"/>
          <w:b/>
          <w:sz w:val="22"/>
          <w:szCs w:val="22"/>
        </w:rPr>
        <w:t>PARÁGRAFO TERCEIRO:</w:t>
      </w:r>
      <w:r w:rsidRPr="00CD6993">
        <w:rPr>
          <w:rFonts w:ascii="Book Antiqua" w:hAnsi="Book Antiqua"/>
          <w:sz w:val="22"/>
          <w:szCs w:val="22"/>
        </w:rPr>
        <w:t xml:space="preserve"> </w:t>
      </w:r>
      <w:r w:rsidRPr="00CD6993">
        <w:rPr>
          <w:rFonts w:ascii="Book Antiqua" w:hAnsi="Book Antiqua" w:cs="Courier New"/>
          <w:sz w:val="22"/>
          <w:szCs w:val="22"/>
        </w:rPr>
        <w:t xml:space="preserve">Neste sentido faz-se necessário que a contratada tenha </w:t>
      </w:r>
      <w:r w:rsidRPr="00CD6993">
        <w:rPr>
          <w:rFonts w:ascii="Book Antiqua" w:hAnsi="Book Antiqua" w:cs="Courier New"/>
          <w:b/>
          <w:sz w:val="22"/>
          <w:szCs w:val="22"/>
        </w:rPr>
        <w:t>expertise</w:t>
      </w:r>
      <w:r w:rsidRPr="00CD6993">
        <w:rPr>
          <w:rFonts w:ascii="Book Antiqua" w:hAnsi="Book Antiqua" w:cs="Courier New"/>
          <w:sz w:val="22"/>
          <w:szCs w:val="22"/>
        </w:rPr>
        <w:t xml:space="preserve"> nas atividades que serão contratadas, dada suas especificidades exigidas por lei, principalmente no que se refere a segurança nas operações de pouso e decolagem, </w:t>
      </w:r>
      <w:r w:rsidRPr="00146CFB">
        <w:rPr>
          <w:rFonts w:ascii="Book Antiqua" w:hAnsi="Book Antiqua" w:cs="Courier New"/>
          <w:sz w:val="22"/>
          <w:szCs w:val="22"/>
        </w:rPr>
        <w:t xml:space="preserve">manutenção aeroportuária, bem como gestão de SCI nos termos Resolução 279, da de 10 de julho de 2013, e Portaria nº 3389/SIA de 24/12/2013, ambas da </w:t>
      </w:r>
      <w:r w:rsidRPr="00146CFB">
        <w:rPr>
          <w:rFonts w:ascii="Book Antiqua" w:hAnsi="Book Antiqua" w:cs="Courier New"/>
          <w:b/>
          <w:sz w:val="22"/>
          <w:szCs w:val="22"/>
        </w:rPr>
        <w:t>ANAC</w:t>
      </w:r>
      <w:r w:rsidRPr="00146CFB">
        <w:rPr>
          <w:rFonts w:ascii="Book Antiqua" w:hAnsi="Book Antiqua" w:cs="Courier New"/>
          <w:sz w:val="22"/>
          <w:szCs w:val="22"/>
        </w:rPr>
        <w:t>.</w:t>
      </w:r>
    </w:p>
    <w:p w:rsidR="001A310C" w:rsidRPr="00CD6993" w:rsidRDefault="001A310C" w:rsidP="00146CFB">
      <w:pPr>
        <w:tabs>
          <w:tab w:val="left" w:pos="284"/>
          <w:tab w:val="left" w:pos="426"/>
        </w:tabs>
        <w:ind w:firstLine="3402"/>
        <w:jc w:val="both"/>
        <w:rPr>
          <w:rFonts w:ascii="Book Antiqua" w:hAnsi="Book Antiqua" w:cs="Courier New"/>
          <w:sz w:val="22"/>
          <w:szCs w:val="22"/>
        </w:rPr>
      </w:pPr>
      <w:r w:rsidRPr="00CD6993">
        <w:rPr>
          <w:rFonts w:ascii="Book Antiqua" w:hAnsi="Book Antiqua"/>
          <w:b/>
          <w:sz w:val="22"/>
          <w:szCs w:val="22"/>
        </w:rPr>
        <w:t>PARÁGRAFO QUARTO:</w:t>
      </w:r>
      <w:r w:rsidRPr="00CD6993">
        <w:rPr>
          <w:rFonts w:ascii="Book Antiqua" w:hAnsi="Book Antiqua"/>
          <w:sz w:val="22"/>
          <w:szCs w:val="22"/>
        </w:rPr>
        <w:t xml:space="preserve"> </w:t>
      </w:r>
      <w:r w:rsidRPr="00CD6993">
        <w:rPr>
          <w:rFonts w:ascii="Book Antiqua" w:hAnsi="Book Antiqua" w:cs="Courier New"/>
          <w:sz w:val="22"/>
          <w:szCs w:val="22"/>
        </w:rPr>
        <w:t xml:space="preserve">A contratada além de ser idônea, deverá ter experiência com serviços inerentes à atividade aeroportuária de forma a resguardar o interesse público e principalmente a segurança na aviação civil, com a finalidade de manter as atividades regulares do aeródromo de Vilhena SBVH. </w:t>
      </w:r>
    </w:p>
    <w:p w:rsidR="001A310C" w:rsidRPr="00CD6993" w:rsidRDefault="001A310C" w:rsidP="001A310C">
      <w:pPr>
        <w:tabs>
          <w:tab w:val="left" w:pos="284"/>
          <w:tab w:val="left" w:pos="426"/>
        </w:tabs>
        <w:jc w:val="both"/>
        <w:rPr>
          <w:rFonts w:ascii="Book Antiqua" w:hAnsi="Book Antiqua" w:cs="Courier New"/>
          <w:sz w:val="22"/>
          <w:szCs w:val="22"/>
        </w:rPr>
      </w:pPr>
    </w:p>
    <w:p w:rsidR="001D012F" w:rsidRDefault="001A310C" w:rsidP="00146CFB">
      <w:pPr>
        <w:tabs>
          <w:tab w:val="left" w:pos="284"/>
          <w:tab w:val="left" w:pos="426"/>
        </w:tabs>
        <w:ind w:firstLine="3402"/>
        <w:jc w:val="both"/>
        <w:rPr>
          <w:rFonts w:ascii="Book Antiqua" w:hAnsi="Book Antiqua" w:cs="Courier New"/>
          <w:sz w:val="22"/>
          <w:szCs w:val="22"/>
        </w:rPr>
      </w:pPr>
      <w:r w:rsidRPr="00CD6993">
        <w:rPr>
          <w:rFonts w:ascii="Book Antiqua" w:hAnsi="Book Antiqua"/>
          <w:b/>
          <w:sz w:val="22"/>
          <w:szCs w:val="22"/>
        </w:rPr>
        <w:t>PARÁGRAFO QUINTO:</w:t>
      </w:r>
      <w:r w:rsidRPr="00CD6993">
        <w:rPr>
          <w:rFonts w:ascii="Book Antiqua" w:hAnsi="Book Antiqua"/>
          <w:sz w:val="22"/>
          <w:szCs w:val="22"/>
        </w:rPr>
        <w:t xml:space="preserve"> </w:t>
      </w:r>
      <w:r w:rsidRPr="00CD6993">
        <w:rPr>
          <w:rFonts w:ascii="Book Antiqua" w:hAnsi="Book Antiqua" w:cs="Courier New"/>
          <w:sz w:val="22"/>
          <w:szCs w:val="22"/>
        </w:rPr>
        <w:t>O valor do objeto do contrato foi obtido através de cotação de preços junto à três empresas idôneas, especializadas em atividades aeroportuárias, onde foi escolhida a proposta mais vantajosa para Administração.</w:t>
      </w:r>
    </w:p>
    <w:p w:rsidR="00146CFB" w:rsidRDefault="00146CFB" w:rsidP="00146CFB">
      <w:pPr>
        <w:tabs>
          <w:tab w:val="left" w:pos="284"/>
          <w:tab w:val="left" w:pos="426"/>
        </w:tabs>
        <w:jc w:val="both"/>
        <w:rPr>
          <w:rFonts w:ascii="Book Antiqua" w:hAnsi="Book Antiqua" w:cs="Courier New"/>
          <w:sz w:val="22"/>
          <w:szCs w:val="22"/>
        </w:rPr>
      </w:pPr>
    </w:p>
    <w:p w:rsidR="00146CFB" w:rsidRPr="00CD6993" w:rsidRDefault="00146CFB" w:rsidP="00146CFB">
      <w:pPr>
        <w:tabs>
          <w:tab w:val="left" w:pos="284"/>
          <w:tab w:val="left" w:pos="426"/>
        </w:tabs>
        <w:ind w:firstLine="3402"/>
        <w:jc w:val="both"/>
        <w:rPr>
          <w:rFonts w:ascii="Book Antiqua" w:hAnsi="Book Antiqua" w:cs="Courier New"/>
          <w:sz w:val="22"/>
          <w:szCs w:val="22"/>
        </w:rPr>
      </w:pPr>
      <w:r w:rsidRPr="00CD6993">
        <w:rPr>
          <w:rFonts w:ascii="Book Antiqua" w:hAnsi="Book Antiqua"/>
          <w:b/>
          <w:sz w:val="22"/>
          <w:szCs w:val="22"/>
        </w:rPr>
        <w:t>PARÁGRAFO QUINTO:</w:t>
      </w:r>
      <w:r w:rsidRPr="00CD6993">
        <w:rPr>
          <w:rFonts w:ascii="Book Antiqua" w:hAnsi="Book Antiqua"/>
          <w:sz w:val="22"/>
          <w:szCs w:val="22"/>
        </w:rPr>
        <w:t xml:space="preserve"> </w:t>
      </w:r>
      <w:r w:rsidRPr="00CD6993">
        <w:rPr>
          <w:rFonts w:ascii="Book Antiqua" w:hAnsi="Book Antiqua" w:cs="Courier New"/>
          <w:sz w:val="22"/>
          <w:szCs w:val="22"/>
        </w:rPr>
        <w:t>O valor do objeto do contrato foi obtido através de cotação de preços junto à três empresas idôneas, especializadas em atividades aeroportuárias, onde foi escolhida a proposta mais vantajosa para Administração.</w:t>
      </w:r>
    </w:p>
    <w:p w:rsidR="00146CFB" w:rsidRPr="00CD6993" w:rsidRDefault="00146CFB" w:rsidP="00146CFB">
      <w:pPr>
        <w:pStyle w:val="PargrafodaLista"/>
        <w:tabs>
          <w:tab w:val="left" w:pos="284"/>
          <w:tab w:val="left" w:pos="426"/>
        </w:tabs>
        <w:ind w:left="0"/>
        <w:jc w:val="both"/>
        <w:rPr>
          <w:rFonts w:ascii="Book Antiqua" w:hAnsi="Book Antiqua" w:cs="Courier New"/>
          <w:b/>
          <w:sz w:val="22"/>
          <w:szCs w:val="22"/>
        </w:rPr>
      </w:pPr>
    </w:p>
    <w:p w:rsidR="00146CFB" w:rsidRPr="00CD6993" w:rsidRDefault="00146CFB" w:rsidP="00146CFB">
      <w:pPr>
        <w:tabs>
          <w:tab w:val="left" w:pos="284"/>
          <w:tab w:val="left" w:pos="426"/>
        </w:tabs>
        <w:ind w:firstLine="3402"/>
        <w:jc w:val="both"/>
        <w:rPr>
          <w:rFonts w:ascii="Book Antiqua" w:hAnsi="Book Antiqua" w:cs="Courier New"/>
          <w:sz w:val="22"/>
          <w:szCs w:val="22"/>
        </w:rPr>
      </w:pPr>
      <w:r w:rsidRPr="00CD6993">
        <w:rPr>
          <w:rFonts w:ascii="Book Antiqua" w:hAnsi="Book Antiqua"/>
          <w:b/>
          <w:sz w:val="22"/>
          <w:szCs w:val="22"/>
        </w:rPr>
        <w:t>PARÁGRAFO SEXTO:</w:t>
      </w:r>
      <w:r w:rsidRPr="00CD6993">
        <w:rPr>
          <w:rFonts w:ascii="Book Antiqua" w:hAnsi="Book Antiqua"/>
          <w:sz w:val="22"/>
          <w:szCs w:val="22"/>
        </w:rPr>
        <w:t xml:space="preserve"> </w:t>
      </w:r>
      <w:r w:rsidRPr="00CD6993">
        <w:rPr>
          <w:rFonts w:ascii="Book Antiqua" w:hAnsi="Book Antiqua" w:cs="Courier New"/>
          <w:sz w:val="22"/>
          <w:szCs w:val="22"/>
        </w:rPr>
        <w:t>Os serviços de Execução deverão ser executados de acordo com as normas e especificações técnicas da ANAC e DER-RO.</w:t>
      </w:r>
    </w:p>
    <w:p w:rsidR="00146CFB" w:rsidRPr="00CD6993" w:rsidRDefault="00146CFB" w:rsidP="00146CFB">
      <w:pPr>
        <w:tabs>
          <w:tab w:val="left" w:pos="284"/>
          <w:tab w:val="left" w:pos="975"/>
        </w:tabs>
        <w:ind w:left="3402"/>
        <w:jc w:val="both"/>
        <w:rPr>
          <w:rFonts w:ascii="Book Antiqua" w:hAnsi="Book Antiqua" w:cs="Courier New"/>
          <w:b/>
          <w:sz w:val="22"/>
          <w:szCs w:val="22"/>
        </w:rPr>
      </w:pPr>
      <w:r w:rsidRPr="00CD6993">
        <w:rPr>
          <w:rFonts w:ascii="Book Antiqua" w:hAnsi="Book Antiqua"/>
          <w:b/>
          <w:sz w:val="22"/>
          <w:szCs w:val="22"/>
        </w:rPr>
        <w:t>CLÁUSULA TERCEIRA –</w:t>
      </w:r>
      <w:r w:rsidRPr="00CD6993">
        <w:rPr>
          <w:rFonts w:ascii="Book Antiqua" w:hAnsi="Book Antiqua"/>
          <w:sz w:val="22"/>
          <w:szCs w:val="22"/>
        </w:rPr>
        <w:t xml:space="preserve"> </w:t>
      </w:r>
      <w:r w:rsidRPr="00CD6993">
        <w:rPr>
          <w:rFonts w:ascii="Book Antiqua" w:hAnsi="Book Antiqua"/>
          <w:b/>
          <w:sz w:val="22"/>
          <w:szCs w:val="22"/>
        </w:rPr>
        <w:t>DO</w:t>
      </w:r>
      <w:r w:rsidRPr="00CD6993">
        <w:rPr>
          <w:rFonts w:ascii="Book Antiqua" w:hAnsi="Book Antiqua"/>
          <w:sz w:val="22"/>
          <w:szCs w:val="22"/>
        </w:rPr>
        <w:t xml:space="preserve"> </w:t>
      </w:r>
      <w:r w:rsidRPr="00CD6993">
        <w:rPr>
          <w:rFonts w:ascii="Book Antiqua" w:hAnsi="Book Antiqua" w:cs="Courier New"/>
          <w:b/>
          <w:sz w:val="22"/>
          <w:szCs w:val="22"/>
        </w:rPr>
        <w:t>PRAZO DE EXECUÇÃO</w:t>
      </w:r>
    </w:p>
    <w:p w:rsidR="00146CFB" w:rsidRPr="00CD6993" w:rsidRDefault="00146CFB" w:rsidP="00146CFB">
      <w:pPr>
        <w:tabs>
          <w:tab w:val="left" w:pos="284"/>
          <w:tab w:val="left" w:pos="975"/>
        </w:tabs>
        <w:jc w:val="both"/>
        <w:rPr>
          <w:rFonts w:ascii="Book Antiqua" w:hAnsi="Book Antiqua" w:cs="Courier New"/>
          <w:sz w:val="22"/>
          <w:szCs w:val="22"/>
        </w:rPr>
      </w:pPr>
      <w:proofErr w:type="gramStart"/>
      <w:r w:rsidRPr="00CD6993">
        <w:rPr>
          <w:rFonts w:ascii="Book Antiqua" w:hAnsi="Book Antiqua" w:cs="Courier New"/>
          <w:b/>
          <w:sz w:val="22"/>
          <w:szCs w:val="22"/>
        </w:rPr>
        <w:t>a)</w:t>
      </w:r>
      <w:r w:rsidRPr="00CD6993">
        <w:rPr>
          <w:rFonts w:ascii="Book Antiqua" w:hAnsi="Book Antiqua" w:cs="Courier New"/>
          <w:sz w:val="22"/>
          <w:szCs w:val="22"/>
        </w:rPr>
        <w:t>O</w:t>
      </w:r>
      <w:proofErr w:type="gramEnd"/>
      <w:r w:rsidRPr="00CD6993">
        <w:rPr>
          <w:rFonts w:ascii="Book Antiqua" w:hAnsi="Book Antiqua" w:cs="Courier New"/>
          <w:sz w:val="22"/>
          <w:szCs w:val="22"/>
        </w:rPr>
        <w:t xml:space="preserve"> prazo máximo previsto para realização dos serviços será de </w:t>
      </w:r>
      <w:r w:rsidRPr="00CD6993">
        <w:rPr>
          <w:rFonts w:ascii="Book Antiqua" w:hAnsi="Book Antiqua" w:cs="Courier New"/>
          <w:b/>
          <w:sz w:val="22"/>
          <w:szCs w:val="22"/>
        </w:rPr>
        <w:t>180 (cento e oitenta) dias</w:t>
      </w:r>
      <w:r w:rsidRPr="00CD6993">
        <w:rPr>
          <w:rFonts w:ascii="Book Antiqua" w:hAnsi="Book Antiqua" w:cs="Courier New"/>
          <w:sz w:val="22"/>
          <w:szCs w:val="22"/>
        </w:rPr>
        <w:t xml:space="preserve">. O </w:t>
      </w:r>
      <w:proofErr w:type="spellStart"/>
      <w:r w:rsidRPr="00CD6993">
        <w:rPr>
          <w:rFonts w:ascii="Book Antiqua" w:hAnsi="Book Antiqua" w:cs="Courier New"/>
          <w:sz w:val="22"/>
          <w:szCs w:val="22"/>
        </w:rPr>
        <w:t>inicio</w:t>
      </w:r>
      <w:proofErr w:type="spellEnd"/>
      <w:r w:rsidRPr="00CD6993">
        <w:rPr>
          <w:rFonts w:ascii="Book Antiqua" w:hAnsi="Book Antiqua" w:cs="Courier New"/>
          <w:sz w:val="22"/>
          <w:szCs w:val="22"/>
        </w:rPr>
        <w:t xml:space="preserve"> dos serviços se dará após o recebimento da Ordem de Serviço pela empresa.</w:t>
      </w:r>
    </w:p>
    <w:p w:rsidR="00146CFB" w:rsidRPr="00CD6993" w:rsidRDefault="00146CFB" w:rsidP="00146CFB">
      <w:pPr>
        <w:tabs>
          <w:tab w:val="left" w:pos="284"/>
          <w:tab w:val="left" w:pos="709"/>
        </w:tabs>
        <w:ind w:left="3402"/>
        <w:jc w:val="both"/>
        <w:rPr>
          <w:rFonts w:ascii="Book Antiqua" w:hAnsi="Book Antiqua" w:cs="Courier New"/>
          <w:b/>
          <w:sz w:val="22"/>
          <w:szCs w:val="22"/>
        </w:rPr>
      </w:pPr>
      <w:r w:rsidRPr="00CD6993">
        <w:rPr>
          <w:rFonts w:ascii="Book Antiqua" w:hAnsi="Book Antiqua"/>
          <w:b/>
          <w:sz w:val="22"/>
          <w:szCs w:val="22"/>
        </w:rPr>
        <w:t>CLÁUSULA QUARTA – DO</w:t>
      </w:r>
      <w:r w:rsidRPr="00CD6993">
        <w:rPr>
          <w:rFonts w:ascii="Book Antiqua" w:hAnsi="Book Antiqua"/>
          <w:sz w:val="22"/>
          <w:szCs w:val="22"/>
        </w:rPr>
        <w:t xml:space="preserve"> </w:t>
      </w:r>
      <w:r w:rsidRPr="00CD6993">
        <w:rPr>
          <w:rFonts w:ascii="Book Antiqua" w:hAnsi="Book Antiqua" w:cs="Courier New"/>
          <w:b/>
          <w:sz w:val="22"/>
          <w:szCs w:val="22"/>
        </w:rPr>
        <w:t>INÍCIO DOS SERVIÇOS</w:t>
      </w:r>
    </w:p>
    <w:p w:rsidR="00146CFB" w:rsidRPr="00CD6993" w:rsidRDefault="00146CFB" w:rsidP="00146CFB">
      <w:pPr>
        <w:tabs>
          <w:tab w:val="left" w:pos="284"/>
          <w:tab w:val="left" w:pos="709"/>
        </w:tabs>
        <w:jc w:val="both"/>
        <w:rPr>
          <w:rFonts w:ascii="Book Antiqua" w:hAnsi="Book Antiqua" w:cs="Courier New"/>
          <w:sz w:val="22"/>
          <w:szCs w:val="22"/>
        </w:rPr>
      </w:pPr>
      <w:r w:rsidRPr="00CD6993">
        <w:rPr>
          <w:rFonts w:ascii="Book Antiqua" w:hAnsi="Book Antiqua" w:cs="Courier New"/>
          <w:b/>
          <w:sz w:val="22"/>
          <w:szCs w:val="22"/>
        </w:rPr>
        <w:t xml:space="preserve">a) </w:t>
      </w:r>
      <w:r w:rsidRPr="00CD6993">
        <w:rPr>
          <w:rFonts w:ascii="Book Antiqua" w:hAnsi="Book Antiqua" w:cs="Courier New"/>
          <w:sz w:val="22"/>
          <w:szCs w:val="22"/>
        </w:rPr>
        <w:t xml:space="preserve">Os serviços deverão iniciar no prazo máximo de </w:t>
      </w:r>
      <w:r w:rsidRPr="00CD6993">
        <w:rPr>
          <w:rFonts w:ascii="Book Antiqua" w:hAnsi="Book Antiqua" w:cs="Courier New"/>
          <w:b/>
          <w:sz w:val="22"/>
          <w:szCs w:val="22"/>
        </w:rPr>
        <w:t xml:space="preserve">72 (setenta e </w:t>
      </w:r>
      <w:proofErr w:type="gramStart"/>
      <w:r w:rsidRPr="00CD6993">
        <w:rPr>
          <w:rFonts w:ascii="Book Antiqua" w:hAnsi="Book Antiqua" w:cs="Courier New"/>
          <w:b/>
          <w:sz w:val="22"/>
          <w:szCs w:val="22"/>
        </w:rPr>
        <w:t>duas)</w:t>
      </w:r>
      <w:r w:rsidRPr="00CD6993">
        <w:rPr>
          <w:rFonts w:ascii="Book Antiqua" w:hAnsi="Book Antiqua" w:cs="Courier New"/>
          <w:sz w:val="22"/>
          <w:szCs w:val="22"/>
        </w:rPr>
        <w:t>horas</w:t>
      </w:r>
      <w:proofErr w:type="gramEnd"/>
      <w:r w:rsidRPr="00CD6993">
        <w:rPr>
          <w:rFonts w:ascii="Book Antiqua" w:hAnsi="Book Antiqua" w:cs="Courier New"/>
          <w:sz w:val="22"/>
          <w:szCs w:val="22"/>
        </w:rPr>
        <w:t xml:space="preserve"> após o recebimento pela empresa da Ordem de Serviço emitida pelo DER-RO.</w:t>
      </w:r>
    </w:p>
    <w:p w:rsidR="000F00BB" w:rsidRPr="001D012F" w:rsidRDefault="000F00BB" w:rsidP="00146CFB">
      <w:pPr>
        <w:spacing w:line="276" w:lineRule="auto"/>
        <w:jc w:val="both"/>
        <w:rPr>
          <w:rFonts w:ascii="Book Antiqua" w:hAnsi="Book Antiqua" w:cs="Arial"/>
          <w:sz w:val="22"/>
          <w:szCs w:val="22"/>
        </w:rPr>
      </w:pPr>
    </w:p>
    <w:p w:rsidR="00146CFB" w:rsidRPr="001D012F" w:rsidRDefault="00146CFB" w:rsidP="00146CFB">
      <w:pPr>
        <w:ind w:left="3402"/>
        <w:jc w:val="both"/>
        <w:rPr>
          <w:rFonts w:ascii="Book Antiqua" w:hAnsi="Book Antiqua" w:cs="Arial"/>
          <w:sz w:val="22"/>
          <w:szCs w:val="22"/>
          <w:lang w:eastAsia="x-none"/>
        </w:rPr>
      </w:pPr>
      <w:r>
        <w:rPr>
          <w:rFonts w:ascii="Book Antiqua" w:hAnsi="Book Antiqua" w:cs="Arial"/>
          <w:b/>
          <w:sz w:val="22"/>
          <w:szCs w:val="22"/>
        </w:rPr>
        <w:t>CLÁUSULA QUINTA</w:t>
      </w:r>
      <w:r w:rsidR="001D012F">
        <w:rPr>
          <w:rFonts w:ascii="Book Antiqua" w:hAnsi="Book Antiqua" w:cs="Arial"/>
          <w:b/>
          <w:sz w:val="22"/>
          <w:szCs w:val="22"/>
        </w:rPr>
        <w:t xml:space="preserve"> -</w:t>
      </w:r>
      <w:r w:rsidRPr="00146CFB">
        <w:rPr>
          <w:rFonts w:ascii="Book Antiqua" w:hAnsi="Book Antiqua" w:cs="Arial"/>
          <w:b/>
          <w:sz w:val="22"/>
          <w:szCs w:val="22"/>
        </w:rPr>
        <w:t xml:space="preserve"> </w:t>
      </w:r>
      <w:r w:rsidRPr="001D012F">
        <w:rPr>
          <w:rFonts w:ascii="Book Antiqua" w:hAnsi="Book Antiqua" w:cs="Arial"/>
          <w:b/>
          <w:sz w:val="22"/>
          <w:szCs w:val="22"/>
        </w:rPr>
        <w:t>DAS OBRIGAÇÕES DA CONTRATANTE</w:t>
      </w:r>
    </w:p>
    <w:p w:rsidR="008E25B1" w:rsidRPr="001D012F" w:rsidRDefault="008E25B1" w:rsidP="001D012F">
      <w:pPr>
        <w:ind w:firstLine="3402"/>
        <w:jc w:val="both"/>
        <w:rPr>
          <w:rFonts w:ascii="Book Antiqua" w:hAnsi="Book Antiqua" w:cs="Arial"/>
          <w:sz w:val="22"/>
          <w:szCs w:val="22"/>
        </w:rPr>
      </w:pPr>
      <w:r w:rsidRPr="001D012F">
        <w:rPr>
          <w:rFonts w:ascii="Book Antiqua" w:hAnsi="Book Antiqua" w:cs="Arial"/>
          <w:b/>
          <w:sz w:val="22"/>
          <w:szCs w:val="22"/>
        </w:rPr>
        <w:t xml:space="preserve"> </w:t>
      </w:r>
      <w:r w:rsidRPr="001D012F">
        <w:rPr>
          <w:rFonts w:ascii="Book Antiqua" w:hAnsi="Book Antiqua" w:cs="Arial"/>
          <w:sz w:val="22"/>
          <w:szCs w:val="22"/>
        </w:rPr>
        <w:t xml:space="preserve">Para garantir o cumprimento do presente </w:t>
      </w:r>
      <w:r w:rsidR="00146CFB" w:rsidRPr="00146CFB">
        <w:rPr>
          <w:rFonts w:ascii="Book Antiqua" w:hAnsi="Book Antiqua" w:cs="Arial"/>
          <w:b/>
          <w:sz w:val="22"/>
          <w:szCs w:val="22"/>
        </w:rPr>
        <w:t>CONTRATO</w:t>
      </w:r>
      <w:r w:rsidRPr="001D012F">
        <w:rPr>
          <w:rFonts w:ascii="Book Antiqua" w:hAnsi="Book Antiqua" w:cs="Arial"/>
          <w:sz w:val="22"/>
          <w:szCs w:val="22"/>
        </w:rPr>
        <w:t xml:space="preserve">, a </w:t>
      </w:r>
      <w:r w:rsidRPr="001D012F">
        <w:rPr>
          <w:rFonts w:ascii="Book Antiqua" w:hAnsi="Book Antiqua" w:cs="Arial"/>
          <w:b/>
          <w:sz w:val="22"/>
          <w:szCs w:val="22"/>
        </w:rPr>
        <w:t>CONTRATANTE</w:t>
      </w:r>
      <w:r w:rsidRPr="001D012F">
        <w:rPr>
          <w:rFonts w:ascii="Book Antiqua" w:hAnsi="Book Antiqua" w:cs="Arial"/>
          <w:sz w:val="22"/>
          <w:szCs w:val="22"/>
        </w:rPr>
        <w:t xml:space="preserve"> se obriga a:</w:t>
      </w:r>
    </w:p>
    <w:p w:rsidR="008E25B1" w:rsidRPr="001D012F" w:rsidRDefault="008E25B1" w:rsidP="001D012F">
      <w:pPr>
        <w:tabs>
          <w:tab w:val="left" w:pos="851"/>
        </w:tabs>
        <w:ind w:left="567" w:firstLine="3402"/>
        <w:jc w:val="both"/>
        <w:rPr>
          <w:rFonts w:ascii="Book Antiqua" w:hAnsi="Book Antiqua" w:cs="Arial"/>
          <w:sz w:val="22"/>
          <w:szCs w:val="22"/>
        </w:rPr>
      </w:pPr>
    </w:p>
    <w:p w:rsidR="005856D6" w:rsidRPr="001D012F" w:rsidRDefault="005856D6" w:rsidP="001D012F">
      <w:pPr>
        <w:pStyle w:val="Recuodecorpodetexto2"/>
        <w:numPr>
          <w:ilvl w:val="0"/>
          <w:numId w:val="21"/>
        </w:numPr>
        <w:tabs>
          <w:tab w:val="left" w:pos="284"/>
          <w:tab w:val="left" w:pos="426"/>
        </w:tabs>
        <w:spacing w:line="276" w:lineRule="auto"/>
        <w:ind w:left="0" w:firstLine="0"/>
        <w:rPr>
          <w:rFonts w:cs="Arial"/>
          <w:b w:val="0"/>
          <w:sz w:val="22"/>
          <w:szCs w:val="22"/>
        </w:rPr>
      </w:pPr>
      <w:r w:rsidRPr="001D012F">
        <w:rPr>
          <w:rFonts w:cs="Arial"/>
          <w:b w:val="0"/>
          <w:sz w:val="22"/>
          <w:szCs w:val="22"/>
        </w:rPr>
        <w:t>É compromisso do Contratante, o fiel cumprimento das obrigações pactuadas, a prestação de todas as informações indispensáveis a regular execução das obras, o pagamento oportuno das parcelas devidas, e ainda, a preservação do equilíbrio econômico-financeiro do Contrato, seu registro e a devida publicação no Diário Oficial do Estado de Rondônia - DOE.</w:t>
      </w:r>
    </w:p>
    <w:p w:rsidR="00146CFB" w:rsidRDefault="00146CFB" w:rsidP="00146CFB">
      <w:pPr>
        <w:ind w:left="567"/>
        <w:jc w:val="both"/>
        <w:rPr>
          <w:rFonts w:ascii="Book Antiqua" w:hAnsi="Book Antiqua"/>
          <w:b/>
          <w:sz w:val="22"/>
          <w:szCs w:val="22"/>
        </w:rPr>
      </w:pPr>
    </w:p>
    <w:p w:rsidR="00146CFB" w:rsidRDefault="00146CFB" w:rsidP="00146CFB">
      <w:pPr>
        <w:ind w:left="567"/>
        <w:jc w:val="both"/>
        <w:rPr>
          <w:rFonts w:ascii="Book Antiqua" w:hAnsi="Book Antiqua"/>
          <w:b/>
          <w:sz w:val="22"/>
          <w:szCs w:val="22"/>
        </w:rPr>
      </w:pPr>
    </w:p>
    <w:p w:rsidR="00146CFB" w:rsidRPr="00CD6993" w:rsidRDefault="00146CFB" w:rsidP="00146CFB">
      <w:pPr>
        <w:ind w:left="2835"/>
        <w:jc w:val="both"/>
        <w:rPr>
          <w:rFonts w:ascii="Book Antiqua" w:hAnsi="Book Antiqua"/>
          <w:b/>
          <w:sz w:val="22"/>
          <w:szCs w:val="22"/>
        </w:rPr>
      </w:pPr>
      <w:r w:rsidRPr="00CD6993">
        <w:rPr>
          <w:rFonts w:ascii="Book Antiqua" w:hAnsi="Book Antiqua"/>
          <w:b/>
          <w:sz w:val="22"/>
          <w:szCs w:val="22"/>
        </w:rPr>
        <w:lastRenderedPageBreak/>
        <w:t>CLÁUSULA SEXTA – DAS OBRIGAÇÕES DA CONTRATADA</w:t>
      </w:r>
    </w:p>
    <w:p w:rsidR="00146CFB" w:rsidRPr="00CD6993" w:rsidRDefault="00146CFB" w:rsidP="00146CFB">
      <w:pPr>
        <w:jc w:val="both"/>
        <w:rPr>
          <w:rFonts w:ascii="Book Antiqua" w:hAnsi="Book Antiqua"/>
          <w:b/>
          <w:sz w:val="22"/>
          <w:szCs w:val="22"/>
        </w:rPr>
      </w:pPr>
    </w:p>
    <w:p w:rsidR="00146CFB" w:rsidRPr="00CD6993" w:rsidRDefault="00146CFB" w:rsidP="00146CFB">
      <w:pPr>
        <w:ind w:firstLine="2835"/>
        <w:jc w:val="both"/>
        <w:rPr>
          <w:rFonts w:ascii="Book Antiqua" w:hAnsi="Book Antiqua"/>
          <w:sz w:val="22"/>
          <w:szCs w:val="22"/>
        </w:rPr>
      </w:pPr>
      <w:r w:rsidRPr="00CD6993">
        <w:rPr>
          <w:rFonts w:ascii="Book Antiqua" w:hAnsi="Book Antiqua"/>
          <w:b/>
          <w:sz w:val="22"/>
          <w:szCs w:val="22"/>
        </w:rPr>
        <w:t xml:space="preserve">PARÁGRAFO PRIMEIRO: </w:t>
      </w:r>
      <w:r w:rsidRPr="00CD6993">
        <w:rPr>
          <w:rFonts w:ascii="Book Antiqua" w:hAnsi="Book Antiqua"/>
          <w:sz w:val="22"/>
          <w:szCs w:val="22"/>
        </w:rPr>
        <w:t xml:space="preserve">Constituem obrigações da </w:t>
      </w:r>
      <w:r w:rsidRPr="00CD6993">
        <w:rPr>
          <w:rFonts w:ascii="Book Antiqua" w:hAnsi="Book Antiqua"/>
          <w:b/>
          <w:sz w:val="22"/>
          <w:szCs w:val="22"/>
        </w:rPr>
        <w:t>CONTRATADA</w:t>
      </w:r>
      <w:r w:rsidRPr="00CD6993">
        <w:rPr>
          <w:rFonts w:ascii="Book Antiqua" w:hAnsi="Book Antiqua"/>
          <w:sz w:val="22"/>
          <w:szCs w:val="22"/>
        </w:rPr>
        <w:t xml:space="preserve">, além de outras previstas neste </w:t>
      </w:r>
      <w:r w:rsidRPr="00CD6993">
        <w:rPr>
          <w:rFonts w:ascii="Book Antiqua" w:hAnsi="Book Antiqua"/>
          <w:b/>
          <w:sz w:val="22"/>
          <w:szCs w:val="22"/>
        </w:rPr>
        <w:t>CONTRATO</w:t>
      </w:r>
      <w:r w:rsidRPr="00CD6993">
        <w:rPr>
          <w:rFonts w:ascii="Book Antiqua" w:hAnsi="Book Antiqua"/>
          <w:sz w:val="22"/>
          <w:szCs w:val="22"/>
        </w:rPr>
        <w:t xml:space="preserve"> e na legislação pertinente, as seguintes: </w:t>
      </w:r>
    </w:p>
    <w:p w:rsidR="00146CFB" w:rsidRPr="00CD6993" w:rsidRDefault="00146CFB" w:rsidP="00146CFB">
      <w:pPr>
        <w:jc w:val="both"/>
        <w:rPr>
          <w:rFonts w:ascii="Book Antiqua" w:hAnsi="Book Antiqua"/>
          <w:sz w:val="22"/>
          <w:szCs w:val="22"/>
        </w:rPr>
      </w:pPr>
    </w:p>
    <w:p w:rsidR="00146CFB" w:rsidRPr="00CD6993" w:rsidRDefault="00146CFB" w:rsidP="00146CFB">
      <w:pPr>
        <w:tabs>
          <w:tab w:val="left" w:pos="284"/>
          <w:tab w:val="left" w:pos="426"/>
          <w:tab w:val="left" w:pos="975"/>
        </w:tabs>
        <w:jc w:val="both"/>
        <w:rPr>
          <w:rFonts w:ascii="Book Antiqua" w:hAnsi="Book Antiqua" w:cs="Courier New"/>
          <w:sz w:val="22"/>
          <w:szCs w:val="22"/>
        </w:rPr>
      </w:pPr>
      <w:r w:rsidRPr="00CD6993">
        <w:rPr>
          <w:rFonts w:ascii="Book Antiqua" w:hAnsi="Book Antiqua" w:cs="Courier New"/>
          <w:b/>
          <w:sz w:val="22"/>
          <w:szCs w:val="22"/>
        </w:rPr>
        <w:t>1</w:t>
      </w:r>
      <w:r w:rsidRPr="00CD6993">
        <w:rPr>
          <w:rFonts w:ascii="Book Antiqua" w:hAnsi="Book Antiqua" w:cs="Courier New"/>
          <w:sz w:val="22"/>
          <w:szCs w:val="22"/>
        </w:rPr>
        <w:t xml:space="preserve">. A empresa deverá comparecer ao </w:t>
      </w:r>
      <w:r w:rsidRPr="00146CFB">
        <w:rPr>
          <w:rFonts w:ascii="Book Antiqua" w:hAnsi="Book Antiqua" w:cs="Courier New"/>
          <w:sz w:val="22"/>
          <w:szCs w:val="22"/>
        </w:rPr>
        <w:t>DER-RO</w:t>
      </w:r>
      <w:r w:rsidRPr="00CD6993">
        <w:rPr>
          <w:rFonts w:ascii="Book Antiqua" w:hAnsi="Book Antiqua" w:cs="Courier New"/>
          <w:sz w:val="22"/>
          <w:szCs w:val="22"/>
        </w:rPr>
        <w:t xml:space="preserve"> no prazo máximo de 48 (quarenta e oito) horas para recebimento da ordem de início dos serviços;</w:t>
      </w:r>
    </w:p>
    <w:p w:rsidR="00146CFB" w:rsidRPr="00CD6993" w:rsidRDefault="00146CFB" w:rsidP="00146CFB">
      <w:pPr>
        <w:pStyle w:val="PargrafodaLista"/>
        <w:tabs>
          <w:tab w:val="left" w:pos="284"/>
          <w:tab w:val="left" w:pos="426"/>
          <w:tab w:val="left" w:pos="975"/>
        </w:tabs>
        <w:ind w:left="0"/>
        <w:jc w:val="both"/>
        <w:rPr>
          <w:rFonts w:ascii="Book Antiqua" w:hAnsi="Book Antiqua" w:cs="Courier New"/>
          <w:sz w:val="22"/>
          <w:szCs w:val="22"/>
        </w:rPr>
      </w:pPr>
    </w:p>
    <w:p w:rsidR="00146CFB" w:rsidRPr="00CD6993" w:rsidRDefault="00146CFB" w:rsidP="00146CFB">
      <w:pPr>
        <w:tabs>
          <w:tab w:val="left" w:pos="284"/>
          <w:tab w:val="left" w:pos="426"/>
          <w:tab w:val="left" w:pos="975"/>
        </w:tabs>
        <w:jc w:val="both"/>
        <w:rPr>
          <w:rFonts w:ascii="Book Antiqua" w:hAnsi="Book Antiqua" w:cs="Courier New"/>
          <w:b/>
          <w:sz w:val="22"/>
          <w:szCs w:val="22"/>
        </w:rPr>
      </w:pPr>
      <w:r w:rsidRPr="00CD6993">
        <w:rPr>
          <w:rFonts w:ascii="Book Antiqua" w:hAnsi="Book Antiqua" w:cs="Courier New"/>
          <w:b/>
          <w:sz w:val="22"/>
          <w:szCs w:val="22"/>
        </w:rPr>
        <w:t xml:space="preserve">2. </w:t>
      </w:r>
      <w:r w:rsidRPr="00CD6993">
        <w:rPr>
          <w:rFonts w:ascii="Book Antiqua" w:hAnsi="Book Antiqua" w:cs="Courier New"/>
          <w:sz w:val="22"/>
          <w:szCs w:val="22"/>
        </w:rPr>
        <w:t xml:space="preserve">Fazer, impreterivelmente, no prazo de </w:t>
      </w:r>
      <w:r w:rsidRPr="00CD6993">
        <w:rPr>
          <w:rFonts w:ascii="Book Antiqua" w:hAnsi="Book Antiqua" w:cs="Courier New"/>
          <w:b/>
          <w:sz w:val="22"/>
          <w:szCs w:val="22"/>
        </w:rPr>
        <w:t xml:space="preserve">72 (setenta e </w:t>
      </w:r>
      <w:proofErr w:type="gramStart"/>
      <w:r w:rsidRPr="00CD6993">
        <w:rPr>
          <w:rFonts w:ascii="Book Antiqua" w:hAnsi="Book Antiqua" w:cs="Courier New"/>
          <w:b/>
          <w:sz w:val="22"/>
          <w:szCs w:val="22"/>
        </w:rPr>
        <w:t>duas)</w:t>
      </w:r>
      <w:r w:rsidRPr="00CD6993">
        <w:rPr>
          <w:rFonts w:ascii="Book Antiqua" w:hAnsi="Book Antiqua" w:cs="Courier New"/>
          <w:sz w:val="22"/>
          <w:szCs w:val="22"/>
        </w:rPr>
        <w:t>horas</w:t>
      </w:r>
      <w:proofErr w:type="gramEnd"/>
      <w:r w:rsidRPr="00CD6993">
        <w:rPr>
          <w:rFonts w:ascii="Book Antiqua" w:hAnsi="Book Antiqua" w:cs="Courier New"/>
          <w:sz w:val="22"/>
          <w:szCs w:val="22"/>
        </w:rPr>
        <w:t xml:space="preserve"> entre a assinatura do Contrato e o início do serviço, de modo a poder em tempo hábil e por escrito, apresentar à fiscalização, todas as divergências ou dúvidas por ventura encontradas, para devido esclarecimento e aprovação, sob pena de preclusão;</w:t>
      </w:r>
    </w:p>
    <w:p w:rsidR="00146CFB" w:rsidRPr="00CD6993" w:rsidRDefault="00146CFB" w:rsidP="00146CFB">
      <w:pPr>
        <w:tabs>
          <w:tab w:val="left" w:pos="0"/>
          <w:tab w:val="left" w:pos="284"/>
          <w:tab w:val="left" w:pos="975"/>
        </w:tabs>
        <w:jc w:val="both"/>
        <w:rPr>
          <w:rFonts w:ascii="Book Antiqua" w:hAnsi="Book Antiqua" w:cs="Courier New"/>
          <w:b/>
          <w:sz w:val="22"/>
          <w:szCs w:val="22"/>
        </w:rPr>
      </w:pPr>
    </w:p>
    <w:p w:rsidR="00146CFB" w:rsidRPr="00CD6993" w:rsidRDefault="00146CFB" w:rsidP="00146CFB">
      <w:pPr>
        <w:tabs>
          <w:tab w:val="left" w:pos="0"/>
          <w:tab w:val="left" w:pos="284"/>
          <w:tab w:val="left" w:pos="975"/>
        </w:tabs>
        <w:jc w:val="both"/>
        <w:rPr>
          <w:rFonts w:ascii="Book Antiqua" w:hAnsi="Book Antiqua" w:cs="Courier New"/>
          <w:b/>
          <w:sz w:val="22"/>
          <w:szCs w:val="22"/>
        </w:rPr>
      </w:pPr>
      <w:r w:rsidRPr="00CD6993">
        <w:rPr>
          <w:rFonts w:ascii="Book Antiqua" w:hAnsi="Book Antiqua" w:cs="Courier New"/>
          <w:b/>
          <w:sz w:val="22"/>
          <w:szCs w:val="22"/>
        </w:rPr>
        <w:t xml:space="preserve">3. </w:t>
      </w:r>
      <w:r w:rsidRPr="00CD6993">
        <w:rPr>
          <w:rFonts w:ascii="Book Antiqua" w:hAnsi="Book Antiqua" w:cs="Courier New"/>
          <w:sz w:val="22"/>
          <w:szCs w:val="22"/>
        </w:rPr>
        <w:t xml:space="preserve">A empresa vencedora do certame terá um prazo de </w:t>
      </w:r>
      <w:r w:rsidRPr="00CD6993">
        <w:rPr>
          <w:rFonts w:ascii="Book Antiqua" w:hAnsi="Book Antiqua" w:cs="Courier New"/>
          <w:b/>
          <w:sz w:val="22"/>
          <w:szCs w:val="22"/>
        </w:rPr>
        <w:t>48 (quarenta e oito) horas para</w:t>
      </w:r>
      <w:r w:rsidRPr="00CD6993">
        <w:rPr>
          <w:rFonts w:ascii="Book Antiqua" w:hAnsi="Book Antiqua" w:cs="Courier New"/>
          <w:sz w:val="22"/>
          <w:szCs w:val="22"/>
        </w:rPr>
        <w:t xml:space="preserve"> assinatura do contrato após o recebimento da notificação enviada pelo DER-RO;</w:t>
      </w:r>
    </w:p>
    <w:p w:rsidR="00146CFB" w:rsidRPr="00CD6993" w:rsidRDefault="00146CFB" w:rsidP="00146CFB">
      <w:pPr>
        <w:pStyle w:val="PargrafodaLista"/>
        <w:tabs>
          <w:tab w:val="left" w:pos="284"/>
          <w:tab w:val="left" w:pos="426"/>
          <w:tab w:val="left" w:pos="975"/>
        </w:tabs>
        <w:ind w:left="0"/>
        <w:jc w:val="both"/>
        <w:rPr>
          <w:rFonts w:ascii="Book Antiqua" w:hAnsi="Book Antiqua" w:cs="Courier New"/>
          <w:b/>
          <w:sz w:val="22"/>
          <w:szCs w:val="22"/>
        </w:rPr>
      </w:pPr>
    </w:p>
    <w:p w:rsidR="00146CFB" w:rsidRPr="00CD6993" w:rsidRDefault="00146CFB" w:rsidP="00146CFB">
      <w:pPr>
        <w:tabs>
          <w:tab w:val="left" w:pos="142"/>
          <w:tab w:val="left" w:pos="284"/>
        </w:tabs>
        <w:jc w:val="both"/>
        <w:rPr>
          <w:rFonts w:ascii="Book Antiqua" w:hAnsi="Book Antiqua" w:cs="Courier New"/>
          <w:b/>
          <w:sz w:val="22"/>
          <w:szCs w:val="22"/>
        </w:rPr>
      </w:pPr>
      <w:r w:rsidRPr="00CD6993">
        <w:rPr>
          <w:rFonts w:ascii="Book Antiqua" w:hAnsi="Book Antiqua" w:cs="Courier New"/>
          <w:b/>
          <w:sz w:val="22"/>
          <w:szCs w:val="22"/>
        </w:rPr>
        <w:t xml:space="preserve">4. </w:t>
      </w:r>
      <w:r w:rsidRPr="00CD6993">
        <w:rPr>
          <w:rFonts w:ascii="Book Antiqua" w:hAnsi="Book Antiqua" w:cs="Courier New"/>
          <w:sz w:val="22"/>
          <w:szCs w:val="22"/>
        </w:rPr>
        <w:t>Responsabilizar-se por todos os ônus e obrigações concernentes à legislação fiscal, social, regularidade ambiental, tributária e trabalhista de seus empregados, bem como por todas as despesas decorrentes de eventuais trabalhos noturnos, inclusive com iluminação e ainda por todos os danos e prejuízos que, a qualquer título, causar a terceiros em virtude da execução dos serviços a seu cargo, respondendo por si e por seus sucessores;</w:t>
      </w:r>
    </w:p>
    <w:p w:rsidR="00146CFB" w:rsidRPr="00CD6993" w:rsidRDefault="00146CFB" w:rsidP="00146CFB">
      <w:pPr>
        <w:pStyle w:val="PargrafodaLista"/>
        <w:tabs>
          <w:tab w:val="left" w:pos="284"/>
          <w:tab w:val="left" w:pos="426"/>
          <w:tab w:val="left" w:pos="975"/>
        </w:tabs>
        <w:ind w:left="0"/>
        <w:jc w:val="both"/>
        <w:rPr>
          <w:rFonts w:ascii="Book Antiqua" w:hAnsi="Book Antiqua" w:cs="Courier New"/>
          <w:b/>
          <w:sz w:val="22"/>
          <w:szCs w:val="22"/>
        </w:rPr>
      </w:pPr>
    </w:p>
    <w:p w:rsidR="00146CFB" w:rsidRPr="00CD6993" w:rsidRDefault="00146CFB" w:rsidP="00146CFB">
      <w:pPr>
        <w:tabs>
          <w:tab w:val="left" w:pos="975"/>
        </w:tabs>
        <w:jc w:val="both"/>
        <w:rPr>
          <w:rFonts w:ascii="Book Antiqua" w:hAnsi="Book Antiqua" w:cs="Courier New"/>
          <w:b/>
          <w:sz w:val="22"/>
          <w:szCs w:val="22"/>
        </w:rPr>
      </w:pPr>
      <w:r w:rsidRPr="00CD6993">
        <w:rPr>
          <w:rFonts w:ascii="Book Antiqua" w:hAnsi="Book Antiqua" w:cs="Courier New"/>
          <w:b/>
          <w:sz w:val="22"/>
          <w:szCs w:val="22"/>
        </w:rPr>
        <w:t xml:space="preserve">5. </w:t>
      </w:r>
      <w:r w:rsidRPr="00CD6993">
        <w:rPr>
          <w:rFonts w:ascii="Book Antiqua" w:hAnsi="Book Antiqua" w:cs="Courier New"/>
          <w:sz w:val="22"/>
          <w:szCs w:val="22"/>
        </w:rPr>
        <w:t>Reparar, corrigir, remover, reconstruir ou substituir às suas expensas no total ou em parte, o objeto deste Termo de Referência em que se verificarem vícios, defeitos ou incorreções, resultantes da execução ou de má qualidade dos materiais empregados, até o prazo de 05 (cinco) anos, na forma do art. 618, do Código Civil Brasileiro, sem ônus para o DER-RO</w:t>
      </w:r>
      <w:r w:rsidRPr="00CD6993">
        <w:rPr>
          <w:rFonts w:ascii="Book Antiqua" w:hAnsi="Book Antiqua" w:cs="Courier New"/>
          <w:b/>
          <w:sz w:val="22"/>
          <w:szCs w:val="22"/>
        </w:rPr>
        <w:t>;</w:t>
      </w:r>
    </w:p>
    <w:p w:rsidR="00146CFB" w:rsidRPr="00CD6993" w:rsidRDefault="00146CFB" w:rsidP="00146CFB">
      <w:pPr>
        <w:pStyle w:val="PargrafodaLista"/>
        <w:tabs>
          <w:tab w:val="left" w:pos="284"/>
          <w:tab w:val="left" w:pos="426"/>
          <w:tab w:val="left" w:pos="975"/>
        </w:tabs>
        <w:ind w:left="0"/>
        <w:jc w:val="both"/>
        <w:rPr>
          <w:rFonts w:ascii="Book Antiqua" w:hAnsi="Book Antiqua" w:cs="Courier New"/>
          <w:b/>
          <w:sz w:val="22"/>
          <w:szCs w:val="22"/>
        </w:rPr>
      </w:pPr>
    </w:p>
    <w:p w:rsidR="00146CFB" w:rsidRPr="00CD6993" w:rsidRDefault="00146CFB" w:rsidP="00146CFB">
      <w:pPr>
        <w:tabs>
          <w:tab w:val="left" w:pos="284"/>
        </w:tabs>
        <w:jc w:val="both"/>
        <w:rPr>
          <w:rFonts w:ascii="Book Antiqua" w:hAnsi="Book Antiqua" w:cs="Courier New"/>
          <w:sz w:val="22"/>
          <w:szCs w:val="22"/>
        </w:rPr>
      </w:pPr>
      <w:r w:rsidRPr="00CD6993">
        <w:rPr>
          <w:rFonts w:ascii="Book Antiqua" w:hAnsi="Book Antiqua" w:cs="Courier New"/>
          <w:b/>
          <w:sz w:val="22"/>
          <w:szCs w:val="22"/>
        </w:rPr>
        <w:t>6.</w:t>
      </w:r>
      <w:r w:rsidRPr="00CD6993">
        <w:rPr>
          <w:rFonts w:ascii="Book Antiqua" w:hAnsi="Book Antiqua" w:cs="Courier New"/>
          <w:sz w:val="22"/>
          <w:szCs w:val="22"/>
        </w:rPr>
        <w:t>Deverá manter permanentemente no aeroporto de Vilhena SBVH, pessoa com plenos poderes de decisão na área técnica e com registro junto à ANAC, AERONÁUTICA e ao DER;</w:t>
      </w:r>
    </w:p>
    <w:p w:rsidR="00146CFB" w:rsidRPr="00CD6993" w:rsidRDefault="00146CFB" w:rsidP="00146CFB">
      <w:pPr>
        <w:pStyle w:val="PargrafodaLista"/>
        <w:tabs>
          <w:tab w:val="left" w:pos="284"/>
          <w:tab w:val="left" w:pos="426"/>
        </w:tabs>
        <w:ind w:left="0"/>
        <w:jc w:val="both"/>
        <w:rPr>
          <w:rFonts w:ascii="Book Antiqua" w:hAnsi="Book Antiqua" w:cs="Courier New"/>
          <w:sz w:val="22"/>
          <w:szCs w:val="22"/>
        </w:rPr>
      </w:pPr>
    </w:p>
    <w:p w:rsidR="00146CFB" w:rsidRPr="00CD6993" w:rsidRDefault="00146CFB" w:rsidP="00146CFB">
      <w:pPr>
        <w:tabs>
          <w:tab w:val="left" w:pos="142"/>
        </w:tabs>
        <w:jc w:val="both"/>
        <w:rPr>
          <w:rFonts w:ascii="Book Antiqua" w:hAnsi="Book Antiqua" w:cs="Courier New"/>
          <w:sz w:val="22"/>
          <w:szCs w:val="22"/>
        </w:rPr>
      </w:pPr>
      <w:r w:rsidRPr="00CD6993">
        <w:rPr>
          <w:rFonts w:ascii="Book Antiqua" w:hAnsi="Book Antiqua" w:cs="Courier New"/>
          <w:b/>
          <w:sz w:val="22"/>
          <w:szCs w:val="22"/>
        </w:rPr>
        <w:t>7.</w:t>
      </w:r>
      <w:r w:rsidRPr="00CD6993">
        <w:rPr>
          <w:rFonts w:ascii="Book Antiqua" w:hAnsi="Book Antiqua" w:cs="Courier New"/>
          <w:sz w:val="22"/>
          <w:szCs w:val="22"/>
        </w:rPr>
        <w:t xml:space="preserve">Executar às suas expensas, toda a contratação de mão de obra qualificada, promover atualização de cursos e exames obrigatório exigidos pela ANAC, nos termos da </w:t>
      </w:r>
      <w:r w:rsidRPr="00CD6993">
        <w:rPr>
          <w:rFonts w:ascii="Book Antiqua" w:hAnsi="Book Antiqua" w:cs="Courier New"/>
          <w:b/>
          <w:sz w:val="22"/>
          <w:szCs w:val="22"/>
        </w:rPr>
        <w:t>RBAC nº 110, da AGÊNCIA NACIONAL DE AVIAÇÃO CIVIL</w:t>
      </w:r>
      <w:r w:rsidRPr="00CD6993">
        <w:rPr>
          <w:rFonts w:ascii="Book Antiqua" w:hAnsi="Book Antiqua" w:cs="Courier New"/>
          <w:sz w:val="22"/>
          <w:szCs w:val="22"/>
        </w:rPr>
        <w:t>;</w:t>
      </w:r>
    </w:p>
    <w:p w:rsidR="00146CFB" w:rsidRPr="00CD6993" w:rsidRDefault="00146CFB" w:rsidP="00146CFB">
      <w:pPr>
        <w:pStyle w:val="PargrafodaLista"/>
        <w:tabs>
          <w:tab w:val="left" w:pos="284"/>
          <w:tab w:val="left" w:pos="426"/>
        </w:tabs>
        <w:ind w:left="0"/>
        <w:jc w:val="both"/>
        <w:rPr>
          <w:rFonts w:ascii="Book Antiqua" w:hAnsi="Book Antiqua" w:cs="Courier New"/>
          <w:sz w:val="22"/>
          <w:szCs w:val="22"/>
        </w:rPr>
      </w:pPr>
    </w:p>
    <w:p w:rsidR="00146CFB" w:rsidRPr="00CD6993" w:rsidRDefault="00146CFB" w:rsidP="00146CFB">
      <w:pPr>
        <w:tabs>
          <w:tab w:val="left" w:pos="284"/>
        </w:tabs>
        <w:jc w:val="both"/>
        <w:rPr>
          <w:rFonts w:ascii="Book Antiqua" w:hAnsi="Book Antiqua" w:cs="Courier New"/>
          <w:sz w:val="22"/>
          <w:szCs w:val="22"/>
        </w:rPr>
      </w:pPr>
      <w:r w:rsidRPr="00CD6993">
        <w:rPr>
          <w:rFonts w:ascii="Book Antiqua" w:hAnsi="Book Antiqua" w:cs="Courier New"/>
          <w:b/>
          <w:sz w:val="22"/>
          <w:szCs w:val="22"/>
        </w:rPr>
        <w:t>8.</w:t>
      </w:r>
      <w:r w:rsidRPr="00CD6993">
        <w:rPr>
          <w:rFonts w:ascii="Book Antiqua" w:hAnsi="Book Antiqua" w:cs="Courier New"/>
          <w:sz w:val="22"/>
          <w:szCs w:val="22"/>
        </w:rPr>
        <w:t>Fornecer uniformes e crachás à seus colaboradores;</w:t>
      </w:r>
    </w:p>
    <w:p w:rsidR="00146CFB" w:rsidRPr="00CD6993" w:rsidRDefault="00146CFB" w:rsidP="00146CFB">
      <w:pPr>
        <w:pStyle w:val="PargrafodaLista"/>
        <w:tabs>
          <w:tab w:val="left" w:pos="284"/>
          <w:tab w:val="left" w:pos="426"/>
        </w:tabs>
        <w:ind w:left="0"/>
        <w:jc w:val="both"/>
        <w:rPr>
          <w:rFonts w:ascii="Book Antiqua" w:hAnsi="Book Antiqua" w:cs="Courier New"/>
          <w:sz w:val="22"/>
          <w:szCs w:val="22"/>
        </w:rPr>
      </w:pPr>
    </w:p>
    <w:p w:rsidR="00146CFB" w:rsidRPr="00CD6993" w:rsidRDefault="00146CFB" w:rsidP="00146CFB">
      <w:pPr>
        <w:tabs>
          <w:tab w:val="left" w:pos="0"/>
          <w:tab w:val="left" w:pos="284"/>
        </w:tabs>
        <w:jc w:val="both"/>
        <w:rPr>
          <w:rFonts w:ascii="Book Antiqua" w:hAnsi="Book Antiqua" w:cs="Courier New"/>
          <w:sz w:val="22"/>
          <w:szCs w:val="22"/>
        </w:rPr>
      </w:pPr>
      <w:r w:rsidRPr="00CD6993">
        <w:rPr>
          <w:rFonts w:ascii="Book Antiqua" w:hAnsi="Book Antiqua" w:cs="Courier New"/>
          <w:b/>
          <w:sz w:val="22"/>
          <w:szCs w:val="22"/>
        </w:rPr>
        <w:t>9.</w:t>
      </w:r>
      <w:r w:rsidRPr="00CD6993">
        <w:rPr>
          <w:rFonts w:ascii="Book Antiqua" w:hAnsi="Book Antiqua" w:cs="Courier New"/>
          <w:sz w:val="22"/>
          <w:szCs w:val="22"/>
        </w:rPr>
        <w:t>A empresa será responsável por quaisquer ações decorrentes de pleitos referentes a direitos, patentes e royalties, face à utilização de técnicas, materiais, equipamentos, processos ou métodos na execução do serviço contratado;</w:t>
      </w:r>
    </w:p>
    <w:p w:rsidR="00146CFB" w:rsidRPr="00CD6993" w:rsidRDefault="00146CFB" w:rsidP="00146CFB">
      <w:pPr>
        <w:pStyle w:val="PargrafodaLista"/>
        <w:tabs>
          <w:tab w:val="left" w:pos="0"/>
          <w:tab w:val="left" w:pos="284"/>
          <w:tab w:val="left" w:pos="567"/>
        </w:tabs>
        <w:ind w:left="0"/>
        <w:jc w:val="both"/>
        <w:rPr>
          <w:rFonts w:ascii="Book Antiqua" w:hAnsi="Book Antiqua" w:cs="Courier New"/>
          <w:sz w:val="22"/>
          <w:szCs w:val="22"/>
        </w:rPr>
      </w:pPr>
    </w:p>
    <w:p w:rsidR="00146CFB" w:rsidRPr="00CD6993" w:rsidRDefault="00146CFB" w:rsidP="00146CFB">
      <w:pPr>
        <w:tabs>
          <w:tab w:val="left" w:pos="0"/>
          <w:tab w:val="left" w:pos="284"/>
        </w:tabs>
        <w:jc w:val="both"/>
        <w:rPr>
          <w:rFonts w:ascii="Book Antiqua" w:hAnsi="Book Antiqua" w:cs="Courier New"/>
          <w:sz w:val="22"/>
          <w:szCs w:val="22"/>
        </w:rPr>
      </w:pPr>
      <w:r w:rsidRPr="00CD6993">
        <w:rPr>
          <w:rFonts w:ascii="Book Antiqua" w:hAnsi="Book Antiqua" w:cs="Courier New"/>
          <w:b/>
          <w:sz w:val="22"/>
          <w:szCs w:val="22"/>
        </w:rPr>
        <w:t>10.</w:t>
      </w:r>
      <w:r w:rsidRPr="00CD6993">
        <w:rPr>
          <w:rFonts w:ascii="Book Antiqua" w:hAnsi="Book Antiqua" w:cs="Courier New"/>
          <w:sz w:val="22"/>
          <w:szCs w:val="22"/>
        </w:rPr>
        <w:t>Conduzir a execução os serviços de Gerência de aeródromo, Fiscal de Pátio, Operador de Raio X Aeroportuário, APAC, Vigilante AVSEC, zelador, brigadista e demais serviços em estreita conformidade com o as normas da ANAC, AERONÁUTICA, DER e demais normas técnicas pertinentes à natureza e à finalidade do serviço;</w:t>
      </w:r>
    </w:p>
    <w:p w:rsidR="00146CFB" w:rsidRPr="00CD6993" w:rsidRDefault="00146CFB" w:rsidP="00146CFB">
      <w:pPr>
        <w:pStyle w:val="PargrafodaLista"/>
        <w:tabs>
          <w:tab w:val="left" w:pos="0"/>
          <w:tab w:val="left" w:pos="284"/>
          <w:tab w:val="left" w:pos="567"/>
        </w:tabs>
        <w:ind w:left="0"/>
        <w:jc w:val="both"/>
        <w:rPr>
          <w:rFonts w:ascii="Book Antiqua" w:hAnsi="Book Antiqua" w:cs="Courier New"/>
          <w:sz w:val="22"/>
          <w:szCs w:val="22"/>
        </w:rPr>
      </w:pPr>
    </w:p>
    <w:p w:rsidR="00146CFB" w:rsidRPr="00CD6993" w:rsidRDefault="00146CFB" w:rsidP="00146CFB">
      <w:pPr>
        <w:tabs>
          <w:tab w:val="left" w:pos="142"/>
        </w:tabs>
        <w:jc w:val="both"/>
        <w:rPr>
          <w:rFonts w:ascii="Book Antiqua" w:hAnsi="Book Antiqua" w:cs="Courier New"/>
          <w:sz w:val="22"/>
          <w:szCs w:val="22"/>
        </w:rPr>
      </w:pPr>
      <w:r w:rsidRPr="00CD6993">
        <w:rPr>
          <w:rFonts w:ascii="Book Antiqua" w:hAnsi="Book Antiqua" w:cs="Courier New"/>
          <w:b/>
          <w:sz w:val="22"/>
          <w:szCs w:val="22"/>
        </w:rPr>
        <w:lastRenderedPageBreak/>
        <w:t>15</w:t>
      </w:r>
      <w:r w:rsidRPr="00CD6993">
        <w:rPr>
          <w:rFonts w:ascii="Book Antiqua" w:hAnsi="Book Antiqua" w:cs="Courier New"/>
          <w:sz w:val="22"/>
          <w:szCs w:val="22"/>
        </w:rPr>
        <w:t>. Assumir toda a responsabilidade civil sobre a execução do serviço, objeto deste Termo de Referência;</w:t>
      </w:r>
    </w:p>
    <w:p w:rsidR="00146CFB" w:rsidRPr="00CD6993" w:rsidRDefault="00146CFB" w:rsidP="00146CFB">
      <w:pPr>
        <w:pStyle w:val="PargrafodaLista"/>
        <w:tabs>
          <w:tab w:val="left" w:pos="142"/>
          <w:tab w:val="left" w:pos="284"/>
        </w:tabs>
        <w:ind w:left="0"/>
        <w:jc w:val="both"/>
        <w:rPr>
          <w:rFonts w:ascii="Book Antiqua" w:hAnsi="Book Antiqua" w:cs="Courier New"/>
          <w:sz w:val="22"/>
          <w:szCs w:val="22"/>
        </w:rPr>
      </w:pPr>
    </w:p>
    <w:p w:rsidR="00146CFB" w:rsidRPr="00CD6993" w:rsidRDefault="00146CFB" w:rsidP="00146CFB">
      <w:pPr>
        <w:tabs>
          <w:tab w:val="left" w:pos="142"/>
          <w:tab w:val="left" w:pos="284"/>
        </w:tabs>
        <w:jc w:val="both"/>
        <w:rPr>
          <w:rFonts w:ascii="Book Antiqua" w:hAnsi="Book Antiqua" w:cs="Courier New"/>
          <w:sz w:val="22"/>
          <w:szCs w:val="22"/>
        </w:rPr>
      </w:pPr>
      <w:r w:rsidRPr="00CD6993">
        <w:rPr>
          <w:rFonts w:ascii="Book Antiqua" w:hAnsi="Book Antiqua" w:cs="Courier New"/>
          <w:b/>
          <w:sz w:val="22"/>
          <w:szCs w:val="22"/>
        </w:rPr>
        <w:t>16.</w:t>
      </w:r>
      <w:r w:rsidRPr="00CD6993">
        <w:rPr>
          <w:rFonts w:ascii="Book Antiqua" w:hAnsi="Book Antiqua" w:cs="Courier New"/>
          <w:sz w:val="22"/>
          <w:szCs w:val="22"/>
        </w:rPr>
        <w:t>Contratar todos os seguros exigidos pela legislação brasileira, inclusive os pertinentes a danos a terceiros, acidente de trabalho, danos materiais a propriedades alheias e os relativos a veículos e equipamentos;</w:t>
      </w:r>
    </w:p>
    <w:p w:rsidR="00146CFB" w:rsidRPr="00CD6993" w:rsidRDefault="00146CFB" w:rsidP="00146CFB">
      <w:pPr>
        <w:pStyle w:val="PargrafodaLista"/>
        <w:tabs>
          <w:tab w:val="left" w:pos="142"/>
          <w:tab w:val="left" w:pos="284"/>
        </w:tabs>
        <w:ind w:left="0"/>
        <w:jc w:val="both"/>
        <w:rPr>
          <w:rFonts w:ascii="Book Antiqua" w:hAnsi="Book Antiqua" w:cs="Courier New"/>
          <w:sz w:val="22"/>
          <w:szCs w:val="22"/>
        </w:rPr>
      </w:pPr>
    </w:p>
    <w:p w:rsidR="00146CFB" w:rsidRPr="00CD6993" w:rsidRDefault="00146CFB" w:rsidP="00146CFB">
      <w:pPr>
        <w:tabs>
          <w:tab w:val="left" w:pos="142"/>
          <w:tab w:val="left" w:pos="284"/>
        </w:tabs>
        <w:jc w:val="both"/>
        <w:rPr>
          <w:rFonts w:ascii="Book Antiqua" w:hAnsi="Book Antiqua" w:cs="Courier New"/>
          <w:sz w:val="22"/>
          <w:szCs w:val="22"/>
        </w:rPr>
      </w:pPr>
      <w:r w:rsidRPr="00CD6993">
        <w:rPr>
          <w:rFonts w:ascii="Book Antiqua" w:hAnsi="Book Antiqua" w:cs="Courier New"/>
          <w:b/>
          <w:sz w:val="22"/>
          <w:szCs w:val="22"/>
        </w:rPr>
        <w:t>17</w:t>
      </w:r>
      <w:r w:rsidRPr="00CD6993">
        <w:rPr>
          <w:rFonts w:ascii="Book Antiqua" w:hAnsi="Book Antiqua" w:cs="Courier New"/>
          <w:sz w:val="22"/>
          <w:szCs w:val="22"/>
        </w:rPr>
        <w:t>. Adquirir e manter no local da execução do serviço todos os equipamentos destinados ao atendimento de emergência, incluindo os de proteção contra incêndio e acidente de trabalho – EPI e EPR;</w:t>
      </w:r>
    </w:p>
    <w:p w:rsidR="00146CFB" w:rsidRPr="00CD6993" w:rsidRDefault="00146CFB" w:rsidP="00146CFB">
      <w:pPr>
        <w:pStyle w:val="PargrafodaLista"/>
        <w:tabs>
          <w:tab w:val="left" w:pos="142"/>
          <w:tab w:val="left" w:pos="284"/>
        </w:tabs>
        <w:ind w:left="0"/>
        <w:jc w:val="both"/>
        <w:rPr>
          <w:rFonts w:ascii="Book Antiqua" w:hAnsi="Book Antiqua" w:cs="Courier New"/>
          <w:sz w:val="22"/>
          <w:szCs w:val="22"/>
        </w:rPr>
      </w:pPr>
    </w:p>
    <w:p w:rsidR="00146CFB" w:rsidRPr="00CD6993" w:rsidRDefault="00146CFB" w:rsidP="00146CFB">
      <w:pPr>
        <w:tabs>
          <w:tab w:val="left" w:pos="142"/>
          <w:tab w:val="left" w:pos="284"/>
        </w:tabs>
        <w:jc w:val="both"/>
        <w:rPr>
          <w:rFonts w:ascii="Book Antiqua" w:hAnsi="Book Antiqua" w:cs="Courier New"/>
          <w:sz w:val="22"/>
          <w:szCs w:val="22"/>
        </w:rPr>
      </w:pPr>
      <w:r w:rsidRPr="00CD6993">
        <w:rPr>
          <w:rFonts w:ascii="Book Antiqua" w:hAnsi="Book Antiqua" w:cs="Courier New"/>
          <w:b/>
          <w:sz w:val="22"/>
          <w:szCs w:val="22"/>
        </w:rPr>
        <w:t>18.</w:t>
      </w:r>
      <w:r w:rsidRPr="00CD6993">
        <w:rPr>
          <w:rFonts w:ascii="Book Antiqua" w:hAnsi="Book Antiqua" w:cs="Courier New"/>
          <w:sz w:val="22"/>
          <w:szCs w:val="22"/>
        </w:rPr>
        <w:t>Permitir e facilitar a inspeção da fiscalização, inclusive prestar informações e esclarecimento quando solicitados, sobre quaisquer procedimentos atinentes a realização dos serviços;</w:t>
      </w:r>
    </w:p>
    <w:p w:rsidR="00146CFB" w:rsidRPr="00CD6993" w:rsidRDefault="00146CFB" w:rsidP="00146CFB">
      <w:pPr>
        <w:pStyle w:val="PargrafodaLista"/>
        <w:tabs>
          <w:tab w:val="left" w:pos="142"/>
          <w:tab w:val="left" w:pos="284"/>
        </w:tabs>
        <w:ind w:left="0"/>
        <w:jc w:val="both"/>
        <w:rPr>
          <w:rFonts w:ascii="Book Antiqua" w:hAnsi="Book Antiqua" w:cs="Courier New"/>
          <w:sz w:val="22"/>
          <w:szCs w:val="22"/>
        </w:rPr>
      </w:pPr>
    </w:p>
    <w:p w:rsidR="00146CFB" w:rsidRPr="00CD6993" w:rsidRDefault="00146CFB" w:rsidP="00146CFB">
      <w:pPr>
        <w:tabs>
          <w:tab w:val="left" w:pos="142"/>
          <w:tab w:val="left" w:pos="284"/>
        </w:tabs>
        <w:jc w:val="both"/>
        <w:rPr>
          <w:rFonts w:ascii="Book Antiqua" w:hAnsi="Book Antiqua" w:cs="Courier New"/>
          <w:sz w:val="22"/>
          <w:szCs w:val="22"/>
        </w:rPr>
      </w:pPr>
      <w:r w:rsidRPr="00CD6993">
        <w:rPr>
          <w:rFonts w:ascii="Book Antiqua" w:hAnsi="Book Antiqua" w:cs="Courier New"/>
          <w:b/>
          <w:sz w:val="22"/>
          <w:szCs w:val="22"/>
        </w:rPr>
        <w:t>19.</w:t>
      </w:r>
      <w:r w:rsidRPr="00CD6993">
        <w:rPr>
          <w:rFonts w:ascii="Book Antiqua" w:hAnsi="Book Antiqua" w:cs="Courier New"/>
          <w:sz w:val="22"/>
          <w:szCs w:val="22"/>
        </w:rPr>
        <w:t>A empresa será obrigada a colocar e manter no local dos serviços o “slogan” GOVERNO DO ESTADO DE RONDÔNIA, em conformidade com o estabelecido pelo DER-RO;</w:t>
      </w:r>
    </w:p>
    <w:p w:rsidR="00146CFB" w:rsidRDefault="00146CFB" w:rsidP="00146CFB">
      <w:pPr>
        <w:pStyle w:val="PargrafodaLista"/>
        <w:numPr>
          <w:ilvl w:val="0"/>
          <w:numId w:val="26"/>
        </w:numPr>
        <w:tabs>
          <w:tab w:val="left" w:pos="142"/>
          <w:tab w:val="left" w:pos="851"/>
        </w:tabs>
        <w:ind w:left="0" w:firstLine="0"/>
        <w:contextualSpacing/>
        <w:jc w:val="both"/>
        <w:rPr>
          <w:rFonts w:ascii="Book Antiqua" w:hAnsi="Book Antiqua" w:cs="Courier New"/>
          <w:sz w:val="22"/>
          <w:szCs w:val="22"/>
        </w:rPr>
      </w:pPr>
      <w:r w:rsidRPr="00CD6993">
        <w:rPr>
          <w:rFonts w:ascii="Book Antiqua" w:hAnsi="Book Antiqua" w:cs="Courier New"/>
          <w:sz w:val="22"/>
          <w:szCs w:val="22"/>
        </w:rPr>
        <w:t>Os veículos e equipamentos deverão ter fixados em duas faces dos mesmos o slogan “A serviço do Governo de Rondônia – DER/RO”, conforme modelo fornecido pelo Contratante;</w:t>
      </w:r>
    </w:p>
    <w:p w:rsidR="00146CFB" w:rsidRPr="00146CFB" w:rsidRDefault="00146CFB" w:rsidP="00146CFB">
      <w:pPr>
        <w:pStyle w:val="PargrafodaLista"/>
        <w:numPr>
          <w:ilvl w:val="0"/>
          <w:numId w:val="26"/>
        </w:numPr>
        <w:tabs>
          <w:tab w:val="left" w:pos="142"/>
          <w:tab w:val="left" w:pos="851"/>
        </w:tabs>
        <w:ind w:left="0" w:firstLine="0"/>
        <w:contextualSpacing/>
        <w:jc w:val="both"/>
        <w:rPr>
          <w:rFonts w:ascii="Book Antiqua" w:hAnsi="Book Antiqua" w:cs="Courier New"/>
          <w:sz w:val="22"/>
          <w:szCs w:val="22"/>
        </w:rPr>
      </w:pPr>
    </w:p>
    <w:p w:rsidR="00146CFB" w:rsidRPr="00CD6993" w:rsidRDefault="00146CFB" w:rsidP="00146CFB">
      <w:pPr>
        <w:pStyle w:val="PargrafodaLista"/>
        <w:numPr>
          <w:ilvl w:val="0"/>
          <w:numId w:val="26"/>
        </w:numPr>
        <w:tabs>
          <w:tab w:val="left" w:pos="142"/>
          <w:tab w:val="left" w:pos="851"/>
        </w:tabs>
        <w:ind w:left="0" w:firstLine="0"/>
        <w:contextualSpacing/>
        <w:jc w:val="both"/>
        <w:rPr>
          <w:rFonts w:ascii="Book Antiqua" w:hAnsi="Book Antiqua" w:cs="Courier New"/>
          <w:sz w:val="22"/>
          <w:szCs w:val="22"/>
        </w:rPr>
      </w:pPr>
      <w:r w:rsidRPr="00CD6993">
        <w:rPr>
          <w:rFonts w:ascii="Book Antiqua" w:hAnsi="Book Antiqua" w:cs="Courier New"/>
          <w:sz w:val="22"/>
          <w:szCs w:val="22"/>
        </w:rPr>
        <w:t>Além dos equipamentos e vestimentas exigidos por lei e normas de segurança (Lei n.º 6.514, de 22 de dezembro de 1977 de NR 06/78), os funcionários deverão apresentar-se uniformizados.</w:t>
      </w:r>
    </w:p>
    <w:p w:rsidR="00146CFB" w:rsidRPr="00CD6993" w:rsidRDefault="00146CFB" w:rsidP="00146CFB">
      <w:pPr>
        <w:tabs>
          <w:tab w:val="left" w:pos="142"/>
          <w:tab w:val="left" w:pos="851"/>
        </w:tabs>
        <w:jc w:val="both"/>
        <w:rPr>
          <w:rFonts w:ascii="Book Antiqua" w:hAnsi="Book Antiqua" w:cs="Courier New"/>
          <w:sz w:val="22"/>
          <w:szCs w:val="22"/>
        </w:rPr>
      </w:pPr>
    </w:p>
    <w:p w:rsidR="00146CFB" w:rsidRPr="00CD6993" w:rsidRDefault="00146CFB" w:rsidP="00146CFB">
      <w:pPr>
        <w:pStyle w:val="PargrafodaLista"/>
        <w:numPr>
          <w:ilvl w:val="0"/>
          <w:numId w:val="26"/>
        </w:numPr>
        <w:tabs>
          <w:tab w:val="left" w:pos="142"/>
          <w:tab w:val="left" w:pos="851"/>
        </w:tabs>
        <w:ind w:left="0" w:firstLine="0"/>
        <w:contextualSpacing/>
        <w:jc w:val="both"/>
        <w:rPr>
          <w:rFonts w:ascii="Book Antiqua" w:hAnsi="Book Antiqua" w:cs="Courier New"/>
          <w:sz w:val="22"/>
          <w:szCs w:val="22"/>
        </w:rPr>
      </w:pPr>
      <w:r w:rsidRPr="00CD6993">
        <w:rPr>
          <w:rFonts w:ascii="Book Antiqua" w:hAnsi="Book Antiqua" w:cs="Courier New"/>
          <w:sz w:val="22"/>
          <w:szCs w:val="22"/>
        </w:rPr>
        <w:t>Os colaboradores da contratada dentre outras, deverão apresentar as seguintes qualificações:</w:t>
      </w:r>
    </w:p>
    <w:p w:rsidR="00146CFB" w:rsidRPr="00CD6993" w:rsidRDefault="00146CFB" w:rsidP="00146CFB">
      <w:pPr>
        <w:pStyle w:val="PargrafodaLista"/>
        <w:tabs>
          <w:tab w:val="left" w:pos="142"/>
          <w:tab w:val="left" w:pos="851"/>
        </w:tabs>
        <w:ind w:left="0"/>
        <w:contextualSpacing/>
        <w:jc w:val="both"/>
        <w:rPr>
          <w:rFonts w:ascii="Book Antiqua" w:hAnsi="Book Antiqua" w:cs="Courier New"/>
          <w:sz w:val="22"/>
          <w:szCs w:val="22"/>
        </w:rPr>
      </w:pPr>
    </w:p>
    <w:tbl>
      <w:tblPr>
        <w:tblStyle w:val="Tabelacomgrade"/>
        <w:tblW w:w="8647" w:type="dxa"/>
        <w:tblInd w:w="-5" w:type="dxa"/>
        <w:tblLook w:val="04A0" w:firstRow="1" w:lastRow="0" w:firstColumn="1" w:lastColumn="0" w:noHBand="0" w:noVBand="1"/>
      </w:tblPr>
      <w:tblGrid>
        <w:gridCol w:w="4791"/>
        <w:gridCol w:w="3856"/>
      </w:tblGrid>
      <w:tr w:rsidR="00146CFB" w:rsidRPr="00CD6993" w:rsidTr="00146CFB">
        <w:tc>
          <w:tcPr>
            <w:tcW w:w="4791" w:type="dxa"/>
            <w:vAlign w:val="center"/>
          </w:tcPr>
          <w:p w:rsidR="00146CFB" w:rsidRPr="00CD6993" w:rsidRDefault="00146CFB" w:rsidP="00146CFB">
            <w:pPr>
              <w:jc w:val="center"/>
              <w:rPr>
                <w:rFonts w:ascii="Book Antiqua" w:hAnsi="Book Antiqua" w:cs="Courier New"/>
                <w:b/>
                <w:sz w:val="22"/>
                <w:szCs w:val="22"/>
              </w:rPr>
            </w:pPr>
            <w:r w:rsidRPr="00CD6993">
              <w:rPr>
                <w:rFonts w:ascii="Book Antiqua" w:hAnsi="Book Antiqua" w:cs="Courier New"/>
                <w:b/>
                <w:sz w:val="22"/>
                <w:szCs w:val="22"/>
              </w:rPr>
              <w:t>Cargo</w:t>
            </w:r>
          </w:p>
        </w:tc>
        <w:tc>
          <w:tcPr>
            <w:tcW w:w="3856" w:type="dxa"/>
            <w:vAlign w:val="center"/>
          </w:tcPr>
          <w:p w:rsidR="00146CFB" w:rsidRPr="00CD6993" w:rsidRDefault="00146CFB" w:rsidP="00146CFB">
            <w:pPr>
              <w:jc w:val="center"/>
              <w:rPr>
                <w:rFonts w:ascii="Book Antiqua" w:hAnsi="Book Antiqua" w:cs="Courier New"/>
                <w:b/>
                <w:sz w:val="22"/>
                <w:szCs w:val="22"/>
              </w:rPr>
            </w:pPr>
            <w:r w:rsidRPr="00CD6993">
              <w:rPr>
                <w:rFonts w:ascii="Book Antiqua" w:hAnsi="Book Antiqua" w:cs="Courier New"/>
                <w:b/>
                <w:sz w:val="22"/>
                <w:szCs w:val="22"/>
              </w:rPr>
              <w:t>Escolaridade</w:t>
            </w:r>
          </w:p>
        </w:tc>
      </w:tr>
      <w:tr w:rsidR="00146CFB" w:rsidRPr="00CD6993" w:rsidTr="00146CFB">
        <w:tc>
          <w:tcPr>
            <w:tcW w:w="4791" w:type="dxa"/>
            <w:vAlign w:val="center"/>
          </w:tcPr>
          <w:p w:rsidR="00146CFB" w:rsidRPr="00CD6993" w:rsidRDefault="00146CFB" w:rsidP="00146CFB">
            <w:pPr>
              <w:rPr>
                <w:rFonts w:ascii="Book Antiqua" w:hAnsi="Book Antiqua" w:cs="Courier New"/>
                <w:b/>
                <w:i/>
                <w:sz w:val="22"/>
                <w:szCs w:val="22"/>
              </w:rPr>
            </w:pPr>
            <w:r w:rsidRPr="00CD6993">
              <w:rPr>
                <w:rFonts w:ascii="Book Antiqua" w:hAnsi="Book Antiqua" w:cs="Courier New"/>
                <w:b/>
                <w:i/>
                <w:sz w:val="22"/>
                <w:szCs w:val="22"/>
              </w:rPr>
              <w:t>Gerente Aeroportuário</w:t>
            </w:r>
          </w:p>
        </w:tc>
        <w:tc>
          <w:tcPr>
            <w:tcW w:w="3856" w:type="dxa"/>
            <w:vAlign w:val="center"/>
          </w:tcPr>
          <w:p w:rsidR="00146CFB" w:rsidRPr="00CD6993" w:rsidRDefault="00146CFB" w:rsidP="00146CFB">
            <w:pPr>
              <w:jc w:val="both"/>
              <w:rPr>
                <w:rFonts w:ascii="Book Antiqua" w:hAnsi="Book Antiqua" w:cs="Courier New"/>
                <w:i/>
                <w:sz w:val="22"/>
                <w:szCs w:val="22"/>
              </w:rPr>
            </w:pPr>
            <w:r w:rsidRPr="00CD6993">
              <w:rPr>
                <w:rFonts w:ascii="Book Antiqua" w:hAnsi="Book Antiqua" w:cs="Courier New"/>
                <w:i/>
                <w:sz w:val="22"/>
                <w:szCs w:val="22"/>
              </w:rPr>
              <w:t>Nível Superior, ou Escola de Especialistas de Aeronáutica (EEAR) no âmbito militar, mais Curso de SGSO certificado pela ANAC, bem como demais exigências previstas na RBAC 110 e RBAC 153 da ANAC.</w:t>
            </w:r>
          </w:p>
        </w:tc>
      </w:tr>
      <w:tr w:rsidR="00146CFB" w:rsidRPr="00CD6993" w:rsidTr="00146CFB">
        <w:tc>
          <w:tcPr>
            <w:tcW w:w="4791" w:type="dxa"/>
            <w:vAlign w:val="center"/>
          </w:tcPr>
          <w:p w:rsidR="00146CFB" w:rsidRPr="00CD6993" w:rsidRDefault="00146CFB" w:rsidP="00146CFB">
            <w:pPr>
              <w:rPr>
                <w:rFonts w:ascii="Book Antiqua" w:hAnsi="Book Antiqua" w:cs="Courier New"/>
                <w:b/>
                <w:i/>
                <w:sz w:val="22"/>
                <w:szCs w:val="22"/>
              </w:rPr>
            </w:pPr>
            <w:r w:rsidRPr="00CD6993">
              <w:rPr>
                <w:rFonts w:ascii="Book Antiqua" w:hAnsi="Book Antiqua" w:cs="Courier New"/>
                <w:b/>
                <w:i/>
                <w:sz w:val="22"/>
                <w:szCs w:val="22"/>
              </w:rPr>
              <w:t xml:space="preserve">Supervisor </w:t>
            </w:r>
            <w:proofErr w:type="spellStart"/>
            <w:r w:rsidRPr="00CD6993">
              <w:rPr>
                <w:rFonts w:ascii="Book Antiqua" w:hAnsi="Book Antiqua" w:cs="Courier New"/>
                <w:b/>
                <w:i/>
                <w:sz w:val="22"/>
                <w:szCs w:val="22"/>
              </w:rPr>
              <w:t>Avsec</w:t>
            </w:r>
            <w:proofErr w:type="spellEnd"/>
          </w:p>
        </w:tc>
        <w:tc>
          <w:tcPr>
            <w:tcW w:w="3856" w:type="dxa"/>
            <w:vAlign w:val="center"/>
          </w:tcPr>
          <w:p w:rsidR="00146CFB" w:rsidRPr="00CD6993" w:rsidRDefault="00146CFB" w:rsidP="00146CFB">
            <w:pPr>
              <w:jc w:val="both"/>
              <w:rPr>
                <w:rFonts w:ascii="Book Antiqua" w:hAnsi="Book Antiqua" w:cs="Courier New"/>
                <w:i/>
                <w:sz w:val="22"/>
                <w:szCs w:val="22"/>
              </w:rPr>
            </w:pPr>
            <w:r w:rsidRPr="00CD6993">
              <w:rPr>
                <w:rFonts w:ascii="Book Antiqua" w:hAnsi="Book Antiqua" w:cs="Courier New"/>
                <w:i/>
                <w:sz w:val="22"/>
                <w:szCs w:val="22"/>
              </w:rPr>
              <w:t xml:space="preserve">Certificação de Escolaridade de Nível Médio, mais Curso </w:t>
            </w:r>
            <w:proofErr w:type="spellStart"/>
            <w:r w:rsidRPr="00CD6993">
              <w:rPr>
                <w:rFonts w:ascii="Book Antiqua" w:hAnsi="Book Antiqua" w:cs="Courier New"/>
                <w:i/>
                <w:sz w:val="22"/>
                <w:szCs w:val="22"/>
              </w:rPr>
              <w:t>Avsec</w:t>
            </w:r>
            <w:proofErr w:type="spellEnd"/>
            <w:r w:rsidRPr="00CD6993">
              <w:rPr>
                <w:rFonts w:ascii="Book Antiqua" w:hAnsi="Book Antiqua" w:cs="Courier New"/>
                <w:i/>
                <w:sz w:val="22"/>
                <w:szCs w:val="22"/>
              </w:rPr>
              <w:t>, mais Requisitos exigidos na Resolução n. 063, de 26 de novembro de 2008 - ANAC - ART. 33.</w:t>
            </w:r>
          </w:p>
        </w:tc>
      </w:tr>
      <w:tr w:rsidR="00146CFB" w:rsidRPr="00CD6993" w:rsidTr="00146CFB">
        <w:tc>
          <w:tcPr>
            <w:tcW w:w="4791" w:type="dxa"/>
            <w:vAlign w:val="center"/>
          </w:tcPr>
          <w:p w:rsidR="00146CFB" w:rsidRPr="00CD6993" w:rsidRDefault="00146CFB" w:rsidP="00146CFB">
            <w:pPr>
              <w:rPr>
                <w:rFonts w:ascii="Book Antiqua" w:hAnsi="Book Antiqua" w:cs="Courier New"/>
                <w:b/>
                <w:i/>
                <w:sz w:val="22"/>
                <w:szCs w:val="22"/>
              </w:rPr>
            </w:pPr>
            <w:r w:rsidRPr="00CD6993">
              <w:rPr>
                <w:rFonts w:ascii="Book Antiqua" w:hAnsi="Book Antiqua" w:cs="Courier New"/>
                <w:b/>
                <w:i/>
                <w:sz w:val="22"/>
                <w:szCs w:val="22"/>
              </w:rPr>
              <w:t>APAC Operador Especializado em Raio-X</w:t>
            </w:r>
          </w:p>
        </w:tc>
        <w:tc>
          <w:tcPr>
            <w:tcW w:w="3856" w:type="dxa"/>
            <w:vAlign w:val="center"/>
          </w:tcPr>
          <w:p w:rsidR="00146CFB" w:rsidRPr="00CD6993" w:rsidRDefault="00146CFB" w:rsidP="00146CFB">
            <w:pPr>
              <w:jc w:val="both"/>
              <w:rPr>
                <w:rFonts w:ascii="Book Antiqua" w:hAnsi="Book Antiqua" w:cs="Courier New"/>
                <w:i/>
                <w:sz w:val="22"/>
                <w:szCs w:val="22"/>
              </w:rPr>
            </w:pPr>
            <w:r w:rsidRPr="00CD6993">
              <w:rPr>
                <w:rFonts w:ascii="Book Antiqua" w:hAnsi="Book Antiqua" w:cs="Courier New"/>
                <w:i/>
                <w:sz w:val="22"/>
                <w:szCs w:val="22"/>
              </w:rPr>
              <w:t>Escolaridade de Nível Médio, mais Curso Específico em APAC Raio-X habilitado pela, maia Certificação de Conclusão, com aproveitamento, do Curso de Operador Especializado em Raio-X, mais Comprovante de Aprovação em Exame de Certificação da ANAC</w:t>
            </w:r>
          </w:p>
        </w:tc>
      </w:tr>
      <w:tr w:rsidR="00146CFB" w:rsidRPr="00CD6993" w:rsidTr="00146CFB">
        <w:tc>
          <w:tcPr>
            <w:tcW w:w="4791" w:type="dxa"/>
            <w:vAlign w:val="center"/>
          </w:tcPr>
          <w:p w:rsidR="00146CFB" w:rsidRPr="00CD6993" w:rsidRDefault="00146CFB" w:rsidP="00146CFB">
            <w:pPr>
              <w:rPr>
                <w:rFonts w:ascii="Book Antiqua" w:hAnsi="Book Antiqua" w:cs="Courier New"/>
                <w:b/>
                <w:i/>
                <w:sz w:val="22"/>
                <w:szCs w:val="22"/>
              </w:rPr>
            </w:pPr>
            <w:r w:rsidRPr="00CD6993">
              <w:rPr>
                <w:rFonts w:ascii="Book Antiqua" w:hAnsi="Book Antiqua" w:cs="Courier New"/>
                <w:b/>
                <w:i/>
                <w:sz w:val="22"/>
                <w:szCs w:val="22"/>
              </w:rPr>
              <w:lastRenderedPageBreak/>
              <w:t xml:space="preserve">Vigilante </w:t>
            </w:r>
            <w:proofErr w:type="spellStart"/>
            <w:r w:rsidRPr="00CD6993">
              <w:rPr>
                <w:rFonts w:ascii="Book Antiqua" w:hAnsi="Book Antiqua" w:cs="Courier New"/>
                <w:b/>
                <w:i/>
                <w:sz w:val="22"/>
                <w:szCs w:val="22"/>
              </w:rPr>
              <w:t>Avsec</w:t>
            </w:r>
            <w:proofErr w:type="spellEnd"/>
            <w:r w:rsidRPr="00CD6993">
              <w:rPr>
                <w:rFonts w:ascii="Book Antiqua" w:hAnsi="Book Antiqua" w:cs="Courier New"/>
                <w:b/>
                <w:i/>
                <w:sz w:val="22"/>
                <w:szCs w:val="22"/>
              </w:rPr>
              <w:t xml:space="preserve"> Básico</w:t>
            </w:r>
          </w:p>
        </w:tc>
        <w:tc>
          <w:tcPr>
            <w:tcW w:w="3856" w:type="dxa"/>
            <w:vAlign w:val="center"/>
          </w:tcPr>
          <w:p w:rsidR="00146CFB" w:rsidRPr="00CD6993" w:rsidRDefault="00146CFB" w:rsidP="00146CFB">
            <w:pPr>
              <w:jc w:val="both"/>
              <w:rPr>
                <w:rFonts w:ascii="Book Antiqua" w:hAnsi="Book Antiqua" w:cs="Courier New"/>
                <w:i/>
                <w:sz w:val="22"/>
                <w:szCs w:val="22"/>
              </w:rPr>
            </w:pPr>
            <w:r w:rsidRPr="00CD6993">
              <w:rPr>
                <w:rFonts w:ascii="Book Antiqua" w:hAnsi="Book Antiqua" w:cs="Courier New"/>
                <w:i/>
                <w:sz w:val="22"/>
                <w:szCs w:val="22"/>
              </w:rPr>
              <w:t xml:space="preserve">Nível Médio, mais Certificação de Curso Específico em Vigilância, mais Certificação de Curso </w:t>
            </w:r>
            <w:proofErr w:type="spellStart"/>
            <w:r w:rsidRPr="00CD6993">
              <w:rPr>
                <w:rFonts w:ascii="Book Antiqua" w:hAnsi="Book Antiqua" w:cs="Courier New"/>
                <w:i/>
                <w:sz w:val="22"/>
                <w:szCs w:val="22"/>
              </w:rPr>
              <w:t>Avsec</w:t>
            </w:r>
            <w:proofErr w:type="spellEnd"/>
          </w:p>
        </w:tc>
      </w:tr>
      <w:tr w:rsidR="00146CFB" w:rsidRPr="00CD6993" w:rsidTr="00146CFB">
        <w:tc>
          <w:tcPr>
            <w:tcW w:w="4791" w:type="dxa"/>
            <w:vAlign w:val="center"/>
          </w:tcPr>
          <w:p w:rsidR="00146CFB" w:rsidRPr="00CD6993" w:rsidRDefault="00146CFB" w:rsidP="00146CFB">
            <w:pPr>
              <w:rPr>
                <w:rFonts w:ascii="Book Antiqua" w:hAnsi="Book Antiqua" w:cs="Courier New"/>
                <w:b/>
                <w:i/>
                <w:sz w:val="22"/>
                <w:szCs w:val="22"/>
              </w:rPr>
            </w:pPr>
            <w:r w:rsidRPr="00CD6993">
              <w:rPr>
                <w:rFonts w:ascii="Book Antiqua" w:hAnsi="Book Antiqua" w:cs="Courier New"/>
                <w:b/>
                <w:i/>
                <w:sz w:val="22"/>
                <w:szCs w:val="22"/>
              </w:rPr>
              <w:t xml:space="preserve">Fiscal de Pátio </w:t>
            </w:r>
            <w:proofErr w:type="spellStart"/>
            <w:r w:rsidRPr="00CD6993">
              <w:rPr>
                <w:rFonts w:ascii="Book Antiqua" w:hAnsi="Book Antiqua" w:cs="Courier New"/>
                <w:b/>
                <w:i/>
                <w:sz w:val="22"/>
                <w:szCs w:val="22"/>
              </w:rPr>
              <w:t>Avsec</w:t>
            </w:r>
            <w:proofErr w:type="spellEnd"/>
            <w:r w:rsidRPr="00CD6993">
              <w:rPr>
                <w:rFonts w:ascii="Book Antiqua" w:hAnsi="Book Antiqua" w:cs="Courier New"/>
                <w:b/>
                <w:i/>
                <w:sz w:val="22"/>
                <w:szCs w:val="22"/>
              </w:rPr>
              <w:t xml:space="preserve"> Básico</w:t>
            </w:r>
          </w:p>
        </w:tc>
        <w:tc>
          <w:tcPr>
            <w:tcW w:w="3856" w:type="dxa"/>
            <w:vAlign w:val="center"/>
          </w:tcPr>
          <w:p w:rsidR="00146CFB" w:rsidRPr="00CD6993" w:rsidRDefault="00146CFB" w:rsidP="00146CFB">
            <w:pPr>
              <w:jc w:val="both"/>
              <w:rPr>
                <w:rFonts w:ascii="Book Antiqua" w:hAnsi="Book Antiqua" w:cs="Courier New"/>
                <w:i/>
                <w:sz w:val="22"/>
                <w:szCs w:val="22"/>
              </w:rPr>
            </w:pPr>
            <w:r w:rsidRPr="00CD6993">
              <w:rPr>
                <w:rFonts w:ascii="Book Antiqua" w:hAnsi="Book Antiqua" w:cs="Courier New"/>
                <w:i/>
                <w:sz w:val="22"/>
                <w:szCs w:val="22"/>
              </w:rPr>
              <w:t>Escolaridade Nível Médio, mais Certificação de Curso de Formação de Fiscal de Pátio realizado pela SAC, Infraero, Força Aérea Brasileira ou ANAC</w:t>
            </w:r>
          </w:p>
        </w:tc>
      </w:tr>
      <w:tr w:rsidR="00146CFB" w:rsidRPr="00CD6993" w:rsidTr="00146CFB">
        <w:tc>
          <w:tcPr>
            <w:tcW w:w="4791" w:type="dxa"/>
            <w:vAlign w:val="center"/>
          </w:tcPr>
          <w:p w:rsidR="00146CFB" w:rsidRPr="00CD6993" w:rsidRDefault="00146CFB" w:rsidP="00146CFB">
            <w:pPr>
              <w:rPr>
                <w:rFonts w:ascii="Book Antiqua" w:hAnsi="Book Antiqua" w:cs="Courier New"/>
                <w:b/>
                <w:i/>
                <w:sz w:val="22"/>
                <w:szCs w:val="22"/>
              </w:rPr>
            </w:pPr>
            <w:r w:rsidRPr="00CD6993">
              <w:rPr>
                <w:rFonts w:ascii="Book Antiqua" w:hAnsi="Book Antiqua" w:cs="Courier New"/>
                <w:b/>
                <w:i/>
                <w:sz w:val="22"/>
                <w:szCs w:val="22"/>
              </w:rPr>
              <w:t>Brigadista de Aeródromo</w:t>
            </w:r>
          </w:p>
        </w:tc>
        <w:tc>
          <w:tcPr>
            <w:tcW w:w="3856" w:type="dxa"/>
            <w:vAlign w:val="center"/>
          </w:tcPr>
          <w:p w:rsidR="00146CFB" w:rsidRPr="00CD6993" w:rsidRDefault="00146CFB" w:rsidP="00146CFB">
            <w:pPr>
              <w:jc w:val="both"/>
              <w:rPr>
                <w:rFonts w:ascii="Book Antiqua" w:hAnsi="Book Antiqua" w:cs="Courier New"/>
                <w:i/>
                <w:sz w:val="22"/>
                <w:szCs w:val="22"/>
              </w:rPr>
            </w:pPr>
            <w:r w:rsidRPr="00CD6993">
              <w:rPr>
                <w:rFonts w:ascii="Book Antiqua" w:hAnsi="Book Antiqua" w:cs="Courier New"/>
                <w:i/>
                <w:sz w:val="22"/>
                <w:szCs w:val="22"/>
              </w:rPr>
              <w:t xml:space="preserve">Escolaridade Nível Médio, bem como atender às especificidades exigidas no </w:t>
            </w:r>
            <w:r w:rsidRPr="00CD6993">
              <w:rPr>
                <w:rFonts w:ascii="Book Antiqua" w:hAnsi="Book Antiqua" w:cs="Courier New"/>
                <w:b/>
                <w:i/>
                <w:sz w:val="22"/>
                <w:szCs w:val="22"/>
              </w:rPr>
              <w:t>item 13</w:t>
            </w:r>
            <w:r w:rsidRPr="00CD6993">
              <w:rPr>
                <w:rFonts w:ascii="Book Antiqua" w:hAnsi="Book Antiqua" w:cs="Courier New"/>
                <w:i/>
                <w:sz w:val="22"/>
                <w:szCs w:val="22"/>
              </w:rPr>
              <w:t xml:space="preserve"> (PROVISÃO DE RECURSOS HUMANOS PARA O SESCINC) da </w:t>
            </w:r>
            <w:r w:rsidRPr="00CD6993">
              <w:rPr>
                <w:rFonts w:ascii="Book Antiqua" w:hAnsi="Book Antiqua" w:cs="Courier New"/>
                <w:b/>
                <w:i/>
                <w:sz w:val="22"/>
                <w:szCs w:val="22"/>
              </w:rPr>
              <w:t>Resolução nº 279</w:t>
            </w:r>
            <w:r w:rsidRPr="00CD6993">
              <w:rPr>
                <w:rFonts w:ascii="Book Antiqua" w:hAnsi="Book Antiqua" w:cs="Courier New"/>
                <w:i/>
                <w:sz w:val="22"/>
                <w:szCs w:val="22"/>
              </w:rPr>
              <w:t>, de 10 de julho de 2013, da AGENCIA NACIONAL DE AVIAÇÃO CIVIL - ANAC.</w:t>
            </w:r>
          </w:p>
        </w:tc>
      </w:tr>
      <w:tr w:rsidR="00146CFB" w:rsidRPr="00CD6993" w:rsidTr="00146CFB">
        <w:tc>
          <w:tcPr>
            <w:tcW w:w="4791" w:type="dxa"/>
            <w:vAlign w:val="center"/>
          </w:tcPr>
          <w:p w:rsidR="00146CFB" w:rsidRPr="00CD6993" w:rsidRDefault="00146CFB" w:rsidP="00146CFB">
            <w:pPr>
              <w:rPr>
                <w:rFonts w:ascii="Book Antiqua" w:hAnsi="Book Antiqua" w:cs="Courier New"/>
                <w:b/>
                <w:i/>
                <w:sz w:val="22"/>
                <w:szCs w:val="22"/>
              </w:rPr>
            </w:pPr>
            <w:r w:rsidRPr="00CD6993">
              <w:rPr>
                <w:rFonts w:ascii="Book Antiqua" w:hAnsi="Book Antiqua" w:cs="Courier New"/>
                <w:b/>
                <w:i/>
                <w:sz w:val="22"/>
                <w:szCs w:val="22"/>
              </w:rPr>
              <w:t xml:space="preserve">Oficial de Manutenção </w:t>
            </w:r>
            <w:proofErr w:type="spellStart"/>
            <w:r w:rsidRPr="00CD6993">
              <w:rPr>
                <w:rFonts w:ascii="Book Antiqua" w:hAnsi="Book Antiqua" w:cs="Courier New"/>
                <w:b/>
                <w:i/>
                <w:sz w:val="22"/>
                <w:szCs w:val="22"/>
              </w:rPr>
              <w:t>Avsec</w:t>
            </w:r>
            <w:proofErr w:type="spellEnd"/>
          </w:p>
        </w:tc>
        <w:tc>
          <w:tcPr>
            <w:tcW w:w="3856" w:type="dxa"/>
            <w:vAlign w:val="center"/>
          </w:tcPr>
          <w:p w:rsidR="00146CFB" w:rsidRPr="00CD6993" w:rsidRDefault="00146CFB" w:rsidP="00146CFB">
            <w:pPr>
              <w:jc w:val="both"/>
              <w:rPr>
                <w:rFonts w:ascii="Book Antiqua" w:hAnsi="Book Antiqua" w:cs="Courier New"/>
                <w:i/>
                <w:sz w:val="22"/>
                <w:szCs w:val="22"/>
              </w:rPr>
            </w:pPr>
            <w:r w:rsidRPr="00CD6993">
              <w:rPr>
                <w:rFonts w:ascii="Book Antiqua" w:hAnsi="Book Antiqua" w:cs="Courier New"/>
                <w:i/>
                <w:sz w:val="22"/>
                <w:szCs w:val="22"/>
              </w:rPr>
              <w:t xml:space="preserve">Escolaridade Nível Fundamental, mais Certificação de Curso </w:t>
            </w:r>
            <w:proofErr w:type="spellStart"/>
            <w:r w:rsidRPr="00CD6993">
              <w:rPr>
                <w:rFonts w:ascii="Book Antiqua" w:hAnsi="Book Antiqua" w:cs="Courier New"/>
                <w:i/>
                <w:sz w:val="22"/>
                <w:szCs w:val="22"/>
              </w:rPr>
              <w:t>Avsec</w:t>
            </w:r>
            <w:proofErr w:type="spellEnd"/>
            <w:r w:rsidRPr="00CD6993">
              <w:rPr>
                <w:rFonts w:ascii="Book Antiqua" w:hAnsi="Book Antiqua" w:cs="Courier New"/>
                <w:i/>
                <w:sz w:val="22"/>
                <w:szCs w:val="22"/>
              </w:rPr>
              <w:t xml:space="preserve"> ou Curso de Familiarização em Segurança da aviação Civil ou Equivalente.</w:t>
            </w:r>
          </w:p>
        </w:tc>
      </w:tr>
    </w:tbl>
    <w:p w:rsidR="00146CFB" w:rsidRPr="00CD6993" w:rsidRDefault="00146CFB" w:rsidP="00146CFB">
      <w:pPr>
        <w:jc w:val="both"/>
        <w:rPr>
          <w:rFonts w:ascii="Book Antiqua" w:hAnsi="Book Antiqua" w:cs="Courier New"/>
          <w:sz w:val="22"/>
          <w:szCs w:val="22"/>
        </w:rPr>
      </w:pPr>
    </w:p>
    <w:p w:rsidR="00146CFB" w:rsidRPr="00CD6993" w:rsidRDefault="00146CFB" w:rsidP="00146CFB">
      <w:pPr>
        <w:jc w:val="both"/>
        <w:rPr>
          <w:rFonts w:ascii="Book Antiqua" w:hAnsi="Book Antiqua" w:cs="Courier New"/>
          <w:sz w:val="22"/>
          <w:szCs w:val="22"/>
        </w:rPr>
      </w:pPr>
      <w:r w:rsidRPr="00CD6993">
        <w:rPr>
          <w:rFonts w:ascii="Book Antiqua" w:hAnsi="Book Antiqua" w:cs="Courier New"/>
          <w:b/>
          <w:sz w:val="22"/>
          <w:szCs w:val="22"/>
        </w:rPr>
        <w:t>20.</w:t>
      </w:r>
      <w:r w:rsidRPr="00CD6993">
        <w:rPr>
          <w:rFonts w:ascii="Book Antiqua" w:hAnsi="Book Antiqua" w:cs="Courier New"/>
          <w:sz w:val="22"/>
          <w:szCs w:val="22"/>
        </w:rPr>
        <w:t>Manter, durante a execução do contrato, todas as condições de habilitação e qualificação exigidas neste procedimento, compatíveis com as obrigações por esta assumida (art. 55, inciso XIII, da Lei nº 8.666/93), repondo a garantia em sua totalidade no caso de uso pelo DER-RO;</w:t>
      </w:r>
    </w:p>
    <w:p w:rsidR="00146CFB" w:rsidRPr="00CD6993" w:rsidRDefault="00146CFB" w:rsidP="00146CFB">
      <w:pPr>
        <w:pStyle w:val="PargrafodaLista"/>
        <w:tabs>
          <w:tab w:val="left" w:pos="567"/>
        </w:tabs>
        <w:ind w:left="0"/>
        <w:jc w:val="both"/>
        <w:rPr>
          <w:rFonts w:ascii="Book Antiqua" w:hAnsi="Book Antiqua" w:cs="Courier New"/>
          <w:sz w:val="22"/>
          <w:szCs w:val="22"/>
        </w:rPr>
      </w:pPr>
    </w:p>
    <w:p w:rsidR="00146CFB" w:rsidRPr="00CD6993" w:rsidRDefault="00146CFB" w:rsidP="00146CFB">
      <w:pPr>
        <w:tabs>
          <w:tab w:val="left" w:pos="567"/>
        </w:tabs>
        <w:jc w:val="both"/>
        <w:rPr>
          <w:rFonts w:ascii="Book Antiqua" w:hAnsi="Book Antiqua" w:cs="Courier New"/>
          <w:sz w:val="22"/>
          <w:szCs w:val="22"/>
        </w:rPr>
      </w:pPr>
      <w:r w:rsidRPr="00CD6993">
        <w:rPr>
          <w:rFonts w:ascii="Book Antiqua" w:hAnsi="Book Antiqua" w:cs="Courier New"/>
          <w:b/>
          <w:sz w:val="22"/>
          <w:szCs w:val="22"/>
        </w:rPr>
        <w:t>21.</w:t>
      </w:r>
      <w:r w:rsidRPr="00CD6993">
        <w:rPr>
          <w:rFonts w:ascii="Book Antiqua" w:hAnsi="Book Antiqua" w:cs="Courier New"/>
          <w:sz w:val="22"/>
          <w:szCs w:val="22"/>
        </w:rPr>
        <w:t>Os danos causados a bens públicos ou de terceiros, acidentes pessoais com funcionários e/ou com o envolvimento de terceiros, correrão sob responsabilidade da contratada. A esta caberá também os eventuais ressarcimentos financeiros às vítimas dos danos.</w:t>
      </w:r>
    </w:p>
    <w:p w:rsidR="00146CFB" w:rsidRPr="00CD6993" w:rsidRDefault="00146CFB" w:rsidP="00146CFB">
      <w:pPr>
        <w:pStyle w:val="PargrafodaLista"/>
        <w:tabs>
          <w:tab w:val="left" w:pos="567"/>
        </w:tabs>
        <w:ind w:left="0"/>
        <w:jc w:val="both"/>
        <w:rPr>
          <w:rFonts w:ascii="Book Antiqua" w:hAnsi="Book Antiqua" w:cs="Courier New"/>
          <w:sz w:val="22"/>
          <w:szCs w:val="22"/>
        </w:rPr>
      </w:pPr>
    </w:p>
    <w:p w:rsidR="00146CFB" w:rsidRPr="00CD6993" w:rsidRDefault="00146CFB" w:rsidP="00146CFB">
      <w:pPr>
        <w:tabs>
          <w:tab w:val="left" w:pos="567"/>
        </w:tabs>
        <w:jc w:val="both"/>
        <w:rPr>
          <w:rFonts w:ascii="Book Antiqua" w:hAnsi="Book Antiqua" w:cs="Courier New"/>
          <w:sz w:val="22"/>
          <w:szCs w:val="22"/>
        </w:rPr>
      </w:pPr>
      <w:r w:rsidRPr="00CD6993">
        <w:rPr>
          <w:rFonts w:ascii="Book Antiqua" w:hAnsi="Book Antiqua" w:cs="Courier New"/>
          <w:b/>
          <w:sz w:val="22"/>
          <w:szCs w:val="22"/>
        </w:rPr>
        <w:t>22.</w:t>
      </w:r>
      <w:r w:rsidRPr="00CD6993">
        <w:rPr>
          <w:rFonts w:ascii="Book Antiqua" w:hAnsi="Book Antiqua" w:cs="Courier New"/>
          <w:sz w:val="22"/>
          <w:szCs w:val="22"/>
        </w:rPr>
        <w:t xml:space="preserve">Além da exigências da legislação especifica, a contratada deverá manter no Aeroporto de Vilhena SBVH, o quadro funcionários com o exigidas pela </w:t>
      </w:r>
      <w:r w:rsidRPr="00CD6993">
        <w:rPr>
          <w:rFonts w:ascii="Book Antiqua" w:hAnsi="Book Antiqua" w:cs="Courier New"/>
          <w:b/>
          <w:sz w:val="22"/>
          <w:szCs w:val="22"/>
        </w:rPr>
        <w:t xml:space="preserve">ANAC e </w:t>
      </w:r>
      <w:proofErr w:type="spellStart"/>
      <w:proofErr w:type="gramStart"/>
      <w:r w:rsidRPr="00CD6993">
        <w:rPr>
          <w:rFonts w:ascii="Book Antiqua" w:hAnsi="Book Antiqua" w:cs="Courier New"/>
          <w:b/>
          <w:sz w:val="22"/>
          <w:szCs w:val="22"/>
        </w:rPr>
        <w:t>AERONÁUTICA</w:t>
      </w:r>
      <w:r w:rsidRPr="00CD6993">
        <w:rPr>
          <w:rFonts w:ascii="Book Antiqua" w:hAnsi="Book Antiqua" w:cs="Courier New"/>
          <w:sz w:val="22"/>
          <w:szCs w:val="22"/>
        </w:rPr>
        <w:t>,de</w:t>
      </w:r>
      <w:proofErr w:type="spellEnd"/>
      <w:proofErr w:type="gramEnd"/>
      <w:r w:rsidRPr="00CD6993">
        <w:rPr>
          <w:rFonts w:ascii="Book Antiqua" w:hAnsi="Book Antiqua" w:cs="Courier New"/>
          <w:sz w:val="22"/>
          <w:szCs w:val="22"/>
        </w:rPr>
        <w:t xml:space="preserve"> forma à manter as operações no aeródromo, conforme cargos e qualificações listadas abaixo:</w:t>
      </w:r>
    </w:p>
    <w:p w:rsidR="00146CFB" w:rsidRPr="00CD6993" w:rsidRDefault="00146CFB" w:rsidP="00146CFB">
      <w:pPr>
        <w:pStyle w:val="PargrafodaLista"/>
        <w:tabs>
          <w:tab w:val="left" w:pos="567"/>
        </w:tabs>
        <w:ind w:left="0"/>
        <w:jc w:val="both"/>
        <w:rPr>
          <w:rFonts w:ascii="Book Antiqua" w:hAnsi="Book Antiqua" w:cs="Arial"/>
          <w:sz w:val="22"/>
          <w:szCs w:val="22"/>
        </w:rPr>
      </w:pPr>
    </w:p>
    <w:p w:rsidR="00146CFB" w:rsidRPr="00CD6993" w:rsidRDefault="00146CFB" w:rsidP="00146CFB">
      <w:pPr>
        <w:tabs>
          <w:tab w:val="left" w:pos="567"/>
        </w:tabs>
        <w:jc w:val="both"/>
        <w:rPr>
          <w:rFonts w:ascii="Book Antiqua" w:hAnsi="Book Antiqua" w:cs="Courier New"/>
          <w:sz w:val="22"/>
          <w:szCs w:val="22"/>
        </w:rPr>
      </w:pPr>
      <w:r w:rsidRPr="00CD6993">
        <w:rPr>
          <w:rFonts w:ascii="Book Antiqua" w:hAnsi="Book Antiqua" w:cs="Courier New"/>
          <w:b/>
          <w:sz w:val="22"/>
          <w:szCs w:val="22"/>
        </w:rPr>
        <w:t>23.</w:t>
      </w:r>
      <w:r w:rsidRPr="00CD6993">
        <w:rPr>
          <w:rFonts w:ascii="Book Antiqua" w:hAnsi="Book Antiqua" w:cs="Courier New"/>
          <w:sz w:val="22"/>
          <w:szCs w:val="22"/>
        </w:rPr>
        <w:t>Para tramitação das medições serão exigidos os documentos e informações, conforme o que se segue:</w:t>
      </w:r>
    </w:p>
    <w:p w:rsidR="00146CFB" w:rsidRPr="00CD6993" w:rsidRDefault="00146CFB" w:rsidP="00146CFB">
      <w:pPr>
        <w:tabs>
          <w:tab w:val="left" w:pos="567"/>
        </w:tabs>
        <w:jc w:val="both"/>
        <w:rPr>
          <w:rFonts w:ascii="Book Antiqua" w:hAnsi="Book Antiqua" w:cs="Courier New"/>
          <w:sz w:val="22"/>
          <w:szCs w:val="22"/>
        </w:rPr>
      </w:pPr>
    </w:p>
    <w:p w:rsidR="00146CFB" w:rsidRPr="00CD6993" w:rsidRDefault="00146CFB" w:rsidP="00146CFB">
      <w:pPr>
        <w:jc w:val="both"/>
        <w:rPr>
          <w:rFonts w:ascii="Book Antiqua" w:hAnsi="Book Antiqua" w:cs="Courier New"/>
          <w:sz w:val="22"/>
          <w:szCs w:val="22"/>
        </w:rPr>
      </w:pPr>
      <w:r w:rsidRPr="00CD6993">
        <w:rPr>
          <w:rFonts w:ascii="Book Antiqua" w:hAnsi="Book Antiqua" w:cs="Courier New"/>
          <w:b/>
          <w:sz w:val="22"/>
          <w:szCs w:val="22"/>
        </w:rPr>
        <w:t>23.1.</w:t>
      </w:r>
      <w:r w:rsidRPr="00CD6993">
        <w:rPr>
          <w:rFonts w:ascii="Book Antiqua" w:hAnsi="Book Antiqua" w:cs="Courier New"/>
          <w:sz w:val="22"/>
          <w:szCs w:val="22"/>
        </w:rPr>
        <w:t>Na primeira medição:</w:t>
      </w:r>
    </w:p>
    <w:p w:rsidR="00146CFB" w:rsidRPr="00CD6993" w:rsidRDefault="00146CFB" w:rsidP="00146CFB">
      <w:pPr>
        <w:pStyle w:val="PargrafodaLista"/>
        <w:ind w:left="0"/>
        <w:jc w:val="both"/>
        <w:rPr>
          <w:rFonts w:ascii="Book Antiqua" w:hAnsi="Book Antiqua" w:cs="Courier New"/>
          <w:sz w:val="22"/>
          <w:szCs w:val="22"/>
        </w:rPr>
      </w:pPr>
    </w:p>
    <w:p w:rsidR="00146CFB" w:rsidRPr="00CD6993" w:rsidRDefault="00146CFB" w:rsidP="00146CFB">
      <w:pPr>
        <w:pStyle w:val="PargrafodaLista"/>
        <w:numPr>
          <w:ilvl w:val="0"/>
          <w:numId w:val="25"/>
        </w:numPr>
        <w:tabs>
          <w:tab w:val="left" w:pos="284"/>
          <w:tab w:val="left" w:pos="851"/>
        </w:tabs>
        <w:ind w:left="0" w:firstLine="0"/>
        <w:contextualSpacing/>
        <w:jc w:val="both"/>
        <w:rPr>
          <w:rFonts w:ascii="Book Antiqua" w:hAnsi="Book Antiqua" w:cs="Courier New"/>
          <w:sz w:val="22"/>
          <w:szCs w:val="22"/>
        </w:rPr>
      </w:pPr>
      <w:r w:rsidRPr="00CD6993">
        <w:rPr>
          <w:rFonts w:ascii="Book Antiqua" w:hAnsi="Book Antiqua" w:cs="Courier New"/>
          <w:sz w:val="22"/>
          <w:szCs w:val="22"/>
        </w:rPr>
        <w:t>Inscrição do contrato na Seguridade Social, Matrícula INSS (CEI) N°;</w:t>
      </w:r>
    </w:p>
    <w:p w:rsidR="00146CFB" w:rsidRPr="00CD6993" w:rsidRDefault="00146CFB" w:rsidP="00146CFB">
      <w:pPr>
        <w:pStyle w:val="PargrafodaLista"/>
        <w:numPr>
          <w:ilvl w:val="0"/>
          <w:numId w:val="25"/>
        </w:numPr>
        <w:tabs>
          <w:tab w:val="left" w:pos="284"/>
          <w:tab w:val="left" w:pos="851"/>
        </w:tabs>
        <w:ind w:left="0" w:firstLine="0"/>
        <w:contextualSpacing/>
        <w:jc w:val="both"/>
        <w:rPr>
          <w:rFonts w:ascii="Book Antiqua" w:hAnsi="Book Antiqua" w:cs="Courier New"/>
          <w:sz w:val="22"/>
          <w:szCs w:val="22"/>
        </w:rPr>
      </w:pPr>
      <w:r w:rsidRPr="00CD6993">
        <w:rPr>
          <w:rFonts w:ascii="Book Antiqua" w:hAnsi="Book Antiqua" w:cs="Courier New"/>
          <w:sz w:val="22"/>
          <w:szCs w:val="22"/>
        </w:rPr>
        <w:t>Comprovante de registro dos serviços no CREA/RO – ART (Autenticada) Nº;</w:t>
      </w:r>
    </w:p>
    <w:p w:rsidR="00146CFB" w:rsidRPr="00CD6993" w:rsidRDefault="00146CFB" w:rsidP="00146CFB">
      <w:pPr>
        <w:pStyle w:val="PargrafodaLista"/>
        <w:numPr>
          <w:ilvl w:val="0"/>
          <w:numId w:val="25"/>
        </w:numPr>
        <w:tabs>
          <w:tab w:val="left" w:pos="284"/>
          <w:tab w:val="left" w:pos="851"/>
        </w:tabs>
        <w:ind w:left="0" w:firstLine="0"/>
        <w:contextualSpacing/>
        <w:jc w:val="both"/>
        <w:rPr>
          <w:rFonts w:ascii="Book Antiqua" w:hAnsi="Book Antiqua" w:cs="Courier New"/>
          <w:sz w:val="22"/>
          <w:szCs w:val="22"/>
        </w:rPr>
      </w:pPr>
      <w:r w:rsidRPr="00CD6993">
        <w:rPr>
          <w:rFonts w:ascii="Book Antiqua" w:hAnsi="Book Antiqua" w:cs="Courier New"/>
          <w:sz w:val="22"/>
          <w:szCs w:val="22"/>
        </w:rPr>
        <w:t>Relatório: PPRA/PCMAT devidamente assinado pelo Engenheiro do Trabalho e Fiscais do DER/RO com comprovante de registro no CREA/RO – ART (Autenticada) Nº;</w:t>
      </w:r>
    </w:p>
    <w:p w:rsidR="00146CFB" w:rsidRPr="00CD6993" w:rsidRDefault="00146CFB" w:rsidP="00146CFB">
      <w:pPr>
        <w:pStyle w:val="PargrafodaLista"/>
        <w:numPr>
          <w:ilvl w:val="0"/>
          <w:numId w:val="25"/>
        </w:numPr>
        <w:tabs>
          <w:tab w:val="left" w:pos="284"/>
          <w:tab w:val="left" w:pos="851"/>
        </w:tabs>
        <w:ind w:left="0" w:firstLine="0"/>
        <w:contextualSpacing/>
        <w:jc w:val="both"/>
        <w:rPr>
          <w:rFonts w:ascii="Book Antiqua" w:hAnsi="Book Antiqua" w:cs="Courier New"/>
          <w:sz w:val="22"/>
          <w:szCs w:val="22"/>
        </w:rPr>
      </w:pPr>
      <w:r w:rsidRPr="00CD6993">
        <w:rPr>
          <w:rFonts w:ascii="Book Antiqua" w:hAnsi="Book Antiqua" w:cs="Courier New"/>
          <w:sz w:val="22"/>
          <w:szCs w:val="22"/>
        </w:rPr>
        <w:t>Relatório: PCMSO devidamente assinado pelo Médico do Trabalho e Fiscais do DER/RO;</w:t>
      </w:r>
    </w:p>
    <w:p w:rsidR="00146CFB" w:rsidRPr="00CD6993" w:rsidRDefault="00146CFB" w:rsidP="00146CFB">
      <w:pPr>
        <w:pStyle w:val="PargrafodaLista"/>
        <w:numPr>
          <w:ilvl w:val="0"/>
          <w:numId w:val="25"/>
        </w:numPr>
        <w:tabs>
          <w:tab w:val="left" w:pos="284"/>
          <w:tab w:val="left" w:pos="851"/>
        </w:tabs>
        <w:ind w:left="0" w:firstLine="0"/>
        <w:contextualSpacing/>
        <w:jc w:val="both"/>
        <w:rPr>
          <w:rFonts w:ascii="Book Antiqua" w:hAnsi="Book Antiqua" w:cs="Courier New"/>
          <w:sz w:val="22"/>
          <w:szCs w:val="22"/>
        </w:rPr>
      </w:pPr>
      <w:r w:rsidRPr="00CD6993">
        <w:rPr>
          <w:rFonts w:ascii="Book Antiqua" w:hAnsi="Book Antiqua" w:cs="Courier New"/>
          <w:sz w:val="22"/>
          <w:szCs w:val="22"/>
        </w:rPr>
        <w:t>Certidão negativa da Fazenda Estadual;</w:t>
      </w:r>
    </w:p>
    <w:p w:rsidR="00146CFB" w:rsidRPr="00CD6993" w:rsidRDefault="00146CFB" w:rsidP="00146CFB">
      <w:pPr>
        <w:pStyle w:val="PargrafodaLista"/>
        <w:numPr>
          <w:ilvl w:val="0"/>
          <w:numId w:val="25"/>
        </w:numPr>
        <w:tabs>
          <w:tab w:val="left" w:pos="284"/>
          <w:tab w:val="left" w:pos="851"/>
        </w:tabs>
        <w:ind w:left="0" w:firstLine="0"/>
        <w:contextualSpacing/>
        <w:jc w:val="both"/>
        <w:rPr>
          <w:rFonts w:ascii="Book Antiqua" w:hAnsi="Book Antiqua" w:cs="Courier New"/>
          <w:sz w:val="22"/>
          <w:szCs w:val="22"/>
        </w:rPr>
      </w:pPr>
      <w:r w:rsidRPr="00CD6993">
        <w:rPr>
          <w:rFonts w:ascii="Book Antiqua" w:hAnsi="Book Antiqua" w:cs="Courier New"/>
          <w:sz w:val="22"/>
          <w:szCs w:val="22"/>
        </w:rPr>
        <w:t>Certidão negativa da Receita Federal;</w:t>
      </w:r>
    </w:p>
    <w:p w:rsidR="00146CFB" w:rsidRPr="00CD6993" w:rsidRDefault="00146CFB" w:rsidP="00146CFB">
      <w:pPr>
        <w:pStyle w:val="PargrafodaLista"/>
        <w:numPr>
          <w:ilvl w:val="0"/>
          <w:numId w:val="25"/>
        </w:numPr>
        <w:tabs>
          <w:tab w:val="left" w:pos="284"/>
          <w:tab w:val="left" w:pos="851"/>
        </w:tabs>
        <w:ind w:left="0" w:firstLine="0"/>
        <w:contextualSpacing/>
        <w:jc w:val="both"/>
        <w:rPr>
          <w:rFonts w:ascii="Book Antiqua" w:hAnsi="Book Antiqua" w:cs="Courier New"/>
          <w:sz w:val="22"/>
          <w:szCs w:val="22"/>
        </w:rPr>
      </w:pPr>
      <w:r w:rsidRPr="00CD6993">
        <w:rPr>
          <w:rFonts w:ascii="Book Antiqua" w:hAnsi="Book Antiqua" w:cs="Courier New"/>
          <w:sz w:val="22"/>
          <w:szCs w:val="22"/>
        </w:rPr>
        <w:t>Certidão da Dívida Ativa da União;</w:t>
      </w:r>
    </w:p>
    <w:p w:rsidR="00146CFB" w:rsidRPr="00CD6993" w:rsidRDefault="00146CFB" w:rsidP="00146CFB">
      <w:pPr>
        <w:pStyle w:val="PargrafodaLista"/>
        <w:numPr>
          <w:ilvl w:val="0"/>
          <w:numId w:val="25"/>
        </w:numPr>
        <w:tabs>
          <w:tab w:val="left" w:pos="284"/>
          <w:tab w:val="left" w:pos="851"/>
        </w:tabs>
        <w:ind w:left="0" w:firstLine="0"/>
        <w:contextualSpacing/>
        <w:jc w:val="both"/>
        <w:rPr>
          <w:rFonts w:ascii="Book Antiqua" w:hAnsi="Book Antiqua" w:cs="Courier New"/>
          <w:sz w:val="22"/>
          <w:szCs w:val="22"/>
        </w:rPr>
      </w:pPr>
      <w:r w:rsidRPr="00CD6993">
        <w:rPr>
          <w:rFonts w:ascii="Book Antiqua" w:hAnsi="Book Antiqua" w:cs="Courier New"/>
          <w:sz w:val="22"/>
          <w:szCs w:val="22"/>
        </w:rPr>
        <w:lastRenderedPageBreak/>
        <w:t>Certidão negativa do INSS;</w:t>
      </w:r>
    </w:p>
    <w:p w:rsidR="00146CFB" w:rsidRPr="00CD6993" w:rsidRDefault="00146CFB" w:rsidP="00146CFB">
      <w:pPr>
        <w:pStyle w:val="PargrafodaLista"/>
        <w:numPr>
          <w:ilvl w:val="0"/>
          <w:numId w:val="25"/>
        </w:numPr>
        <w:tabs>
          <w:tab w:val="left" w:pos="284"/>
          <w:tab w:val="left" w:pos="851"/>
        </w:tabs>
        <w:ind w:left="0" w:firstLine="0"/>
        <w:contextualSpacing/>
        <w:jc w:val="both"/>
        <w:rPr>
          <w:rFonts w:ascii="Book Antiqua" w:hAnsi="Book Antiqua" w:cs="Courier New"/>
          <w:sz w:val="22"/>
          <w:szCs w:val="22"/>
        </w:rPr>
      </w:pPr>
      <w:r w:rsidRPr="00CD6993">
        <w:rPr>
          <w:rFonts w:ascii="Book Antiqua" w:hAnsi="Book Antiqua" w:cs="Courier New"/>
          <w:sz w:val="22"/>
          <w:szCs w:val="22"/>
        </w:rPr>
        <w:t>Certidão negativa municipal;</w:t>
      </w:r>
    </w:p>
    <w:p w:rsidR="00146CFB" w:rsidRPr="00CD6993" w:rsidRDefault="00146CFB" w:rsidP="00146CFB">
      <w:pPr>
        <w:pStyle w:val="PargrafodaLista"/>
        <w:numPr>
          <w:ilvl w:val="0"/>
          <w:numId w:val="25"/>
        </w:numPr>
        <w:tabs>
          <w:tab w:val="left" w:pos="284"/>
          <w:tab w:val="left" w:pos="851"/>
        </w:tabs>
        <w:ind w:left="0" w:firstLine="0"/>
        <w:contextualSpacing/>
        <w:jc w:val="both"/>
        <w:rPr>
          <w:rFonts w:ascii="Book Antiqua" w:hAnsi="Book Antiqua" w:cs="Courier New"/>
          <w:sz w:val="22"/>
          <w:szCs w:val="22"/>
        </w:rPr>
      </w:pPr>
      <w:r w:rsidRPr="00CD6993">
        <w:rPr>
          <w:rFonts w:ascii="Book Antiqua" w:hAnsi="Book Antiqua" w:cs="Courier New"/>
          <w:sz w:val="22"/>
          <w:szCs w:val="22"/>
        </w:rPr>
        <w:t>Certidão de Regularidade do FGTS;</w:t>
      </w:r>
    </w:p>
    <w:p w:rsidR="00146CFB" w:rsidRPr="00CD6993" w:rsidRDefault="00146CFB" w:rsidP="00146CFB">
      <w:pPr>
        <w:pStyle w:val="PargrafodaLista"/>
        <w:numPr>
          <w:ilvl w:val="0"/>
          <w:numId w:val="25"/>
        </w:numPr>
        <w:tabs>
          <w:tab w:val="left" w:pos="284"/>
          <w:tab w:val="left" w:pos="851"/>
        </w:tabs>
        <w:ind w:left="0" w:firstLine="0"/>
        <w:contextualSpacing/>
        <w:jc w:val="both"/>
        <w:rPr>
          <w:rFonts w:ascii="Book Antiqua" w:hAnsi="Book Antiqua" w:cs="Courier New"/>
          <w:sz w:val="22"/>
          <w:szCs w:val="22"/>
        </w:rPr>
      </w:pPr>
      <w:r w:rsidRPr="00CD6993">
        <w:rPr>
          <w:rFonts w:ascii="Book Antiqua" w:hAnsi="Book Antiqua" w:cs="Courier New"/>
          <w:sz w:val="22"/>
          <w:szCs w:val="22"/>
        </w:rPr>
        <w:t>Certidão negativa de débitos trabalhistas;</w:t>
      </w:r>
    </w:p>
    <w:p w:rsidR="00146CFB" w:rsidRPr="00CD6993" w:rsidRDefault="00146CFB" w:rsidP="00146CFB">
      <w:pPr>
        <w:pStyle w:val="PargrafodaLista"/>
        <w:numPr>
          <w:ilvl w:val="0"/>
          <w:numId w:val="25"/>
        </w:numPr>
        <w:tabs>
          <w:tab w:val="left" w:pos="284"/>
          <w:tab w:val="left" w:pos="851"/>
        </w:tabs>
        <w:ind w:left="0" w:firstLine="0"/>
        <w:contextualSpacing/>
        <w:jc w:val="both"/>
        <w:rPr>
          <w:rFonts w:ascii="Book Antiqua" w:hAnsi="Book Antiqua" w:cs="Courier New"/>
          <w:sz w:val="22"/>
          <w:szCs w:val="22"/>
        </w:rPr>
      </w:pPr>
      <w:r w:rsidRPr="00CD6993">
        <w:rPr>
          <w:rFonts w:ascii="Book Antiqua" w:hAnsi="Book Antiqua" w:cs="Courier New"/>
          <w:sz w:val="22"/>
          <w:szCs w:val="22"/>
        </w:rPr>
        <w:t>Guia GPS INSS (original / autenticada);</w:t>
      </w:r>
    </w:p>
    <w:p w:rsidR="00146CFB" w:rsidRPr="00CD6993" w:rsidRDefault="00146CFB" w:rsidP="00146CFB">
      <w:pPr>
        <w:pStyle w:val="PargrafodaLista"/>
        <w:numPr>
          <w:ilvl w:val="0"/>
          <w:numId w:val="25"/>
        </w:numPr>
        <w:tabs>
          <w:tab w:val="left" w:pos="284"/>
          <w:tab w:val="left" w:pos="851"/>
        </w:tabs>
        <w:ind w:left="0" w:firstLine="0"/>
        <w:contextualSpacing/>
        <w:jc w:val="both"/>
        <w:rPr>
          <w:rFonts w:ascii="Book Antiqua" w:hAnsi="Book Antiqua" w:cs="Courier New"/>
          <w:sz w:val="22"/>
          <w:szCs w:val="22"/>
        </w:rPr>
      </w:pPr>
      <w:r w:rsidRPr="00CD6993">
        <w:rPr>
          <w:rFonts w:ascii="Book Antiqua" w:hAnsi="Book Antiqua" w:cs="Courier New"/>
          <w:sz w:val="22"/>
          <w:szCs w:val="22"/>
        </w:rPr>
        <w:t>Guia GFIP INSS (original / autenticada);</w:t>
      </w:r>
    </w:p>
    <w:p w:rsidR="00146CFB" w:rsidRPr="00CD6993" w:rsidRDefault="00146CFB" w:rsidP="00146CFB">
      <w:pPr>
        <w:pStyle w:val="PargrafodaLista"/>
        <w:numPr>
          <w:ilvl w:val="0"/>
          <w:numId w:val="25"/>
        </w:numPr>
        <w:tabs>
          <w:tab w:val="left" w:pos="284"/>
          <w:tab w:val="left" w:pos="851"/>
        </w:tabs>
        <w:ind w:left="0" w:firstLine="0"/>
        <w:contextualSpacing/>
        <w:jc w:val="both"/>
        <w:rPr>
          <w:rFonts w:ascii="Book Antiqua" w:hAnsi="Book Antiqua" w:cs="Courier New"/>
          <w:sz w:val="22"/>
          <w:szCs w:val="22"/>
        </w:rPr>
      </w:pPr>
      <w:r w:rsidRPr="00CD6993">
        <w:rPr>
          <w:rFonts w:ascii="Book Antiqua" w:hAnsi="Book Antiqua" w:cs="Courier New"/>
          <w:sz w:val="22"/>
          <w:szCs w:val="22"/>
        </w:rPr>
        <w:t>Cópia do registro da CTPS de todos seus colaboradores.</w:t>
      </w:r>
    </w:p>
    <w:p w:rsidR="00146CFB" w:rsidRPr="00CD6993" w:rsidRDefault="00146CFB" w:rsidP="00146CFB">
      <w:pPr>
        <w:pStyle w:val="PargrafodaLista"/>
        <w:tabs>
          <w:tab w:val="left" w:pos="284"/>
          <w:tab w:val="left" w:pos="851"/>
        </w:tabs>
        <w:ind w:left="0"/>
        <w:jc w:val="both"/>
        <w:rPr>
          <w:rFonts w:ascii="Book Antiqua" w:hAnsi="Book Antiqua" w:cs="Courier New"/>
          <w:sz w:val="22"/>
          <w:szCs w:val="22"/>
        </w:rPr>
      </w:pPr>
    </w:p>
    <w:p w:rsidR="00146CFB" w:rsidRPr="00CD6993" w:rsidRDefault="00146CFB" w:rsidP="00146CFB">
      <w:pPr>
        <w:pStyle w:val="Recuodecorpodetexto2"/>
        <w:ind w:left="0"/>
        <w:rPr>
          <w:rFonts w:cs="Courier New"/>
          <w:sz w:val="22"/>
          <w:szCs w:val="22"/>
        </w:rPr>
      </w:pPr>
      <w:r w:rsidRPr="00CD6993">
        <w:rPr>
          <w:rFonts w:cs="Courier New"/>
          <w:sz w:val="22"/>
          <w:szCs w:val="22"/>
        </w:rPr>
        <w:t>23.2.A partir da segunda medição:</w:t>
      </w:r>
    </w:p>
    <w:p w:rsidR="00146CFB" w:rsidRPr="00CD6993" w:rsidRDefault="00146CFB" w:rsidP="00146CFB">
      <w:pPr>
        <w:pStyle w:val="Recuodecorpodetexto2"/>
        <w:ind w:left="0"/>
        <w:rPr>
          <w:rFonts w:cs="Courier New"/>
          <w:sz w:val="22"/>
          <w:szCs w:val="22"/>
        </w:rPr>
      </w:pPr>
    </w:p>
    <w:p w:rsidR="00146CFB" w:rsidRPr="00CD6993" w:rsidRDefault="00146CFB" w:rsidP="00146CFB">
      <w:pPr>
        <w:pStyle w:val="Recuodecorpodetexto3"/>
        <w:ind w:firstLine="0"/>
        <w:rPr>
          <w:rFonts w:ascii="Book Antiqua" w:hAnsi="Book Antiqua" w:cs="Courier New"/>
          <w:sz w:val="22"/>
          <w:szCs w:val="22"/>
        </w:rPr>
      </w:pPr>
      <w:r w:rsidRPr="00CD6993">
        <w:rPr>
          <w:rFonts w:ascii="Book Antiqua" w:hAnsi="Book Antiqua" w:cs="Courier New"/>
          <w:sz w:val="22"/>
          <w:szCs w:val="22"/>
        </w:rPr>
        <w:t>a) Recolhimento do ISS-QN da Prefeitura;</w:t>
      </w:r>
    </w:p>
    <w:p w:rsidR="00146CFB" w:rsidRPr="00CD6993" w:rsidRDefault="00146CFB" w:rsidP="00146CFB">
      <w:pPr>
        <w:pStyle w:val="Recuodecorpodetexto3"/>
        <w:ind w:firstLine="0"/>
        <w:rPr>
          <w:rFonts w:ascii="Book Antiqua" w:hAnsi="Book Antiqua" w:cs="Courier New"/>
          <w:sz w:val="22"/>
          <w:szCs w:val="22"/>
        </w:rPr>
      </w:pPr>
      <w:r w:rsidRPr="00CD6993">
        <w:rPr>
          <w:rFonts w:ascii="Book Antiqua" w:hAnsi="Book Antiqua" w:cs="Courier New"/>
          <w:sz w:val="22"/>
          <w:szCs w:val="22"/>
        </w:rPr>
        <w:t>b) Certidão negativa da Fazenda Estadual;</w:t>
      </w:r>
    </w:p>
    <w:p w:rsidR="00146CFB" w:rsidRPr="00CD6993" w:rsidRDefault="00146CFB" w:rsidP="00146CFB">
      <w:pPr>
        <w:pStyle w:val="Recuodecorpodetexto3"/>
        <w:ind w:firstLine="0"/>
        <w:rPr>
          <w:rFonts w:ascii="Book Antiqua" w:hAnsi="Book Antiqua" w:cs="Courier New"/>
          <w:sz w:val="22"/>
          <w:szCs w:val="22"/>
        </w:rPr>
      </w:pPr>
      <w:r w:rsidRPr="00CD6993">
        <w:rPr>
          <w:rFonts w:ascii="Book Antiqua" w:hAnsi="Book Antiqua" w:cs="Courier New"/>
          <w:sz w:val="22"/>
          <w:szCs w:val="22"/>
        </w:rPr>
        <w:t>c) Certidão negativa da Receita Federal;</w:t>
      </w:r>
    </w:p>
    <w:p w:rsidR="00146CFB" w:rsidRPr="00CD6993" w:rsidRDefault="00146CFB" w:rsidP="00146CFB">
      <w:pPr>
        <w:pStyle w:val="Recuodecorpodetexto3"/>
        <w:ind w:firstLine="0"/>
        <w:rPr>
          <w:rFonts w:ascii="Book Antiqua" w:hAnsi="Book Antiqua" w:cs="Courier New"/>
          <w:sz w:val="22"/>
          <w:szCs w:val="22"/>
        </w:rPr>
      </w:pPr>
      <w:r w:rsidRPr="00CD6993">
        <w:rPr>
          <w:rFonts w:ascii="Book Antiqua" w:hAnsi="Book Antiqua" w:cs="Courier New"/>
          <w:sz w:val="22"/>
          <w:szCs w:val="22"/>
        </w:rPr>
        <w:t>d) Certidão da Dívida Ativa da União;</w:t>
      </w:r>
    </w:p>
    <w:p w:rsidR="00146CFB" w:rsidRPr="00CD6993" w:rsidRDefault="00146CFB" w:rsidP="00146CFB">
      <w:pPr>
        <w:pStyle w:val="Recuodecorpodetexto3"/>
        <w:ind w:firstLine="0"/>
        <w:rPr>
          <w:rFonts w:ascii="Book Antiqua" w:hAnsi="Book Antiqua" w:cs="Courier New"/>
          <w:sz w:val="22"/>
          <w:szCs w:val="22"/>
        </w:rPr>
      </w:pPr>
      <w:r w:rsidRPr="00CD6993">
        <w:rPr>
          <w:rFonts w:ascii="Book Antiqua" w:hAnsi="Book Antiqua" w:cs="Courier New"/>
          <w:sz w:val="22"/>
          <w:szCs w:val="22"/>
        </w:rPr>
        <w:t>e) Certidão negativa do INSS;</w:t>
      </w:r>
    </w:p>
    <w:p w:rsidR="00146CFB" w:rsidRPr="00CD6993" w:rsidRDefault="00146CFB" w:rsidP="00146CFB">
      <w:pPr>
        <w:pStyle w:val="Recuodecorpodetexto3"/>
        <w:ind w:firstLine="0"/>
        <w:rPr>
          <w:rFonts w:ascii="Book Antiqua" w:hAnsi="Book Antiqua" w:cs="Courier New"/>
          <w:sz w:val="22"/>
          <w:szCs w:val="22"/>
        </w:rPr>
      </w:pPr>
      <w:r w:rsidRPr="00CD6993">
        <w:rPr>
          <w:rFonts w:ascii="Book Antiqua" w:hAnsi="Book Antiqua" w:cs="Courier New"/>
          <w:sz w:val="22"/>
          <w:szCs w:val="22"/>
        </w:rPr>
        <w:t>f) Certidão negativa municipal;</w:t>
      </w:r>
    </w:p>
    <w:p w:rsidR="00146CFB" w:rsidRPr="00CD6993" w:rsidRDefault="00146CFB" w:rsidP="00146CFB">
      <w:pPr>
        <w:pStyle w:val="Recuodecorpodetexto3"/>
        <w:ind w:firstLine="0"/>
        <w:rPr>
          <w:rFonts w:ascii="Book Antiqua" w:hAnsi="Book Antiqua" w:cs="Courier New"/>
          <w:sz w:val="22"/>
          <w:szCs w:val="22"/>
        </w:rPr>
      </w:pPr>
      <w:r w:rsidRPr="00CD6993">
        <w:rPr>
          <w:rFonts w:ascii="Book Antiqua" w:hAnsi="Book Antiqua" w:cs="Courier New"/>
          <w:sz w:val="22"/>
          <w:szCs w:val="22"/>
        </w:rPr>
        <w:t>g) Certidão de Regularidade do FGTS;</w:t>
      </w:r>
    </w:p>
    <w:p w:rsidR="00146CFB" w:rsidRPr="00CD6993" w:rsidRDefault="00146CFB" w:rsidP="00146CFB">
      <w:pPr>
        <w:pStyle w:val="Recuodecorpodetexto3"/>
        <w:ind w:firstLine="0"/>
        <w:rPr>
          <w:rFonts w:ascii="Book Antiqua" w:hAnsi="Book Antiqua" w:cs="Courier New"/>
          <w:sz w:val="22"/>
          <w:szCs w:val="22"/>
        </w:rPr>
      </w:pPr>
      <w:r w:rsidRPr="00CD6993">
        <w:rPr>
          <w:rFonts w:ascii="Book Antiqua" w:hAnsi="Book Antiqua" w:cs="Courier New"/>
          <w:sz w:val="22"/>
          <w:szCs w:val="22"/>
        </w:rPr>
        <w:t>h) Certidão negativa de débitos trabalhistas;</w:t>
      </w:r>
    </w:p>
    <w:p w:rsidR="00146CFB" w:rsidRPr="00CD6993" w:rsidRDefault="00146CFB" w:rsidP="00146CFB">
      <w:pPr>
        <w:pStyle w:val="Recuodecorpodetexto3"/>
        <w:ind w:firstLine="0"/>
        <w:rPr>
          <w:rFonts w:ascii="Book Antiqua" w:hAnsi="Book Antiqua" w:cs="Courier New"/>
          <w:sz w:val="22"/>
          <w:szCs w:val="22"/>
        </w:rPr>
      </w:pPr>
      <w:r w:rsidRPr="00CD6993">
        <w:rPr>
          <w:rFonts w:ascii="Book Antiqua" w:hAnsi="Book Antiqua" w:cs="Courier New"/>
          <w:sz w:val="22"/>
          <w:szCs w:val="22"/>
        </w:rPr>
        <w:t>i) Recolhimento ISS Prefeitura;</w:t>
      </w:r>
    </w:p>
    <w:p w:rsidR="00146CFB" w:rsidRPr="00CD6993" w:rsidRDefault="00146CFB" w:rsidP="00146CFB">
      <w:pPr>
        <w:pStyle w:val="Recuodecorpodetexto3"/>
        <w:ind w:firstLine="0"/>
        <w:rPr>
          <w:rFonts w:ascii="Book Antiqua" w:hAnsi="Book Antiqua" w:cs="Courier New"/>
          <w:sz w:val="22"/>
          <w:szCs w:val="22"/>
        </w:rPr>
      </w:pPr>
      <w:r w:rsidRPr="00CD6993">
        <w:rPr>
          <w:rFonts w:ascii="Book Antiqua" w:hAnsi="Book Antiqua" w:cs="Courier New"/>
          <w:sz w:val="22"/>
          <w:szCs w:val="22"/>
        </w:rPr>
        <w:t>j) Guia GPS INSS (original / autenticada);</w:t>
      </w:r>
    </w:p>
    <w:p w:rsidR="00146CFB" w:rsidRPr="00CD6993" w:rsidRDefault="00146CFB" w:rsidP="00146CFB">
      <w:pPr>
        <w:pStyle w:val="Recuodecorpodetexto3"/>
        <w:ind w:firstLine="0"/>
        <w:rPr>
          <w:rFonts w:ascii="Book Antiqua" w:hAnsi="Book Antiqua" w:cs="Courier New"/>
          <w:sz w:val="22"/>
          <w:szCs w:val="22"/>
        </w:rPr>
      </w:pPr>
      <w:r w:rsidRPr="00CD6993">
        <w:rPr>
          <w:rFonts w:ascii="Book Antiqua" w:hAnsi="Book Antiqua" w:cs="Courier New"/>
          <w:sz w:val="22"/>
          <w:szCs w:val="22"/>
        </w:rPr>
        <w:t>k) Guia GFIP INSS (original / autenticada);</w:t>
      </w:r>
    </w:p>
    <w:p w:rsidR="00146CFB" w:rsidRPr="00CD6993" w:rsidRDefault="00146CFB" w:rsidP="00146CFB">
      <w:pPr>
        <w:pStyle w:val="Recuodecorpodetexto3"/>
        <w:ind w:firstLine="0"/>
        <w:rPr>
          <w:rFonts w:ascii="Book Antiqua" w:hAnsi="Book Antiqua" w:cs="Courier New"/>
          <w:sz w:val="22"/>
          <w:szCs w:val="22"/>
        </w:rPr>
      </w:pPr>
      <w:r w:rsidRPr="00CD6993">
        <w:rPr>
          <w:rFonts w:ascii="Book Antiqua" w:hAnsi="Book Antiqua" w:cs="Courier New"/>
          <w:sz w:val="22"/>
          <w:szCs w:val="22"/>
        </w:rPr>
        <w:t>l) Certidão Negativa de Débitos Fiscais Trabalhistas – CNDT;</w:t>
      </w:r>
    </w:p>
    <w:p w:rsidR="00146CFB" w:rsidRPr="00CD6993" w:rsidRDefault="00146CFB" w:rsidP="00146CFB">
      <w:pPr>
        <w:pStyle w:val="Recuodecorpodetexto3"/>
        <w:ind w:firstLine="0"/>
        <w:rPr>
          <w:rFonts w:ascii="Book Antiqua" w:hAnsi="Book Antiqua" w:cs="Courier New"/>
          <w:sz w:val="22"/>
          <w:szCs w:val="22"/>
        </w:rPr>
      </w:pPr>
      <w:r w:rsidRPr="00CD6993">
        <w:rPr>
          <w:rFonts w:ascii="Book Antiqua" w:hAnsi="Book Antiqua" w:cs="Courier New"/>
          <w:sz w:val="22"/>
          <w:szCs w:val="22"/>
        </w:rPr>
        <w:t>m) Comprovante da caução de garantia.</w:t>
      </w:r>
    </w:p>
    <w:p w:rsidR="00146CFB" w:rsidRPr="00CD6993" w:rsidRDefault="00146CFB" w:rsidP="00146CFB">
      <w:pPr>
        <w:pStyle w:val="Recuodecorpodetexto3"/>
        <w:rPr>
          <w:rFonts w:ascii="Book Antiqua" w:hAnsi="Book Antiqua" w:cs="Courier New"/>
          <w:sz w:val="22"/>
          <w:szCs w:val="22"/>
        </w:rPr>
      </w:pPr>
    </w:p>
    <w:p w:rsidR="00146CFB" w:rsidRPr="00CD6993" w:rsidRDefault="00146CFB" w:rsidP="00146CFB">
      <w:pPr>
        <w:pStyle w:val="Pr-formataoHTML"/>
        <w:shd w:val="clear" w:color="auto" w:fill="FFFFFF"/>
        <w:tabs>
          <w:tab w:val="left" w:pos="284"/>
          <w:tab w:val="left" w:pos="567"/>
        </w:tabs>
        <w:jc w:val="both"/>
        <w:rPr>
          <w:rFonts w:ascii="Book Antiqua" w:hAnsi="Book Antiqua"/>
          <w:sz w:val="22"/>
          <w:szCs w:val="22"/>
        </w:rPr>
      </w:pPr>
      <w:r w:rsidRPr="00CD6993">
        <w:rPr>
          <w:rFonts w:ascii="Book Antiqua" w:hAnsi="Book Antiqua"/>
          <w:b/>
          <w:sz w:val="22"/>
          <w:szCs w:val="22"/>
        </w:rPr>
        <w:t>24.</w:t>
      </w:r>
      <w:r w:rsidRPr="00CD6993">
        <w:rPr>
          <w:rFonts w:ascii="Book Antiqua" w:hAnsi="Book Antiqua"/>
          <w:sz w:val="22"/>
          <w:szCs w:val="22"/>
        </w:rPr>
        <w:t>Não utilizar de trabalho noturno, perigoso ou insalubre a menores de 18 (dezoito) anos e de qualquer trabalho a menores de 16 (dezesseis) anos, salvo na condição de aprendiz, a partir de 14 (quatorze) anos, nos termos (Art. 7°, inciso XXXIII da Constituição Federal).</w:t>
      </w:r>
    </w:p>
    <w:p w:rsidR="00146CFB" w:rsidRPr="00CD6993" w:rsidRDefault="00146CFB" w:rsidP="00146CFB">
      <w:pPr>
        <w:jc w:val="both"/>
        <w:rPr>
          <w:rFonts w:ascii="Book Antiqua" w:hAnsi="Book Antiqua"/>
          <w:sz w:val="22"/>
          <w:szCs w:val="22"/>
        </w:rPr>
      </w:pPr>
    </w:p>
    <w:p w:rsidR="00146CFB" w:rsidRPr="00CD6993" w:rsidRDefault="00146CFB" w:rsidP="00146CFB">
      <w:pPr>
        <w:tabs>
          <w:tab w:val="left" w:pos="284"/>
          <w:tab w:val="left" w:pos="426"/>
        </w:tabs>
        <w:ind w:firstLine="2835"/>
        <w:jc w:val="both"/>
        <w:rPr>
          <w:rFonts w:ascii="Book Antiqua" w:hAnsi="Book Antiqua" w:cs="Courier New"/>
          <w:b/>
          <w:sz w:val="22"/>
          <w:szCs w:val="22"/>
        </w:rPr>
      </w:pPr>
      <w:r w:rsidRPr="00CD6993">
        <w:rPr>
          <w:rFonts w:ascii="Book Antiqua" w:hAnsi="Book Antiqua"/>
          <w:b/>
          <w:sz w:val="22"/>
          <w:szCs w:val="22"/>
        </w:rPr>
        <w:t xml:space="preserve">CLÁUSULA SÉTIMA – </w:t>
      </w:r>
      <w:r w:rsidRPr="00CD6993">
        <w:rPr>
          <w:rFonts w:ascii="Book Antiqua" w:hAnsi="Book Antiqua" w:cs="Courier New"/>
          <w:b/>
          <w:sz w:val="22"/>
          <w:szCs w:val="22"/>
        </w:rPr>
        <w:t>DAS MEDIÇÕES</w:t>
      </w:r>
    </w:p>
    <w:p w:rsidR="00146CFB" w:rsidRPr="00CD6993" w:rsidRDefault="00146CFB" w:rsidP="00146CFB">
      <w:pPr>
        <w:tabs>
          <w:tab w:val="left" w:pos="284"/>
          <w:tab w:val="left" w:pos="426"/>
        </w:tabs>
        <w:jc w:val="both"/>
        <w:rPr>
          <w:rFonts w:ascii="Book Antiqua" w:hAnsi="Book Antiqua" w:cs="Courier New"/>
          <w:b/>
          <w:sz w:val="22"/>
          <w:szCs w:val="22"/>
        </w:rPr>
      </w:pPr>
    </w:p>
    <w:p w:rsidR="00146CFB" w:rsidRPr="00CD6993" w:rsidRDefault="00146CFB" w:rsidP="00146CFB">
      <w:pPr>
        <w:tabs>
          <w:tab w:val="left" w:pos="284"/>
          <w:tab w:val="left" w:pos="426"/>
        </w:tabs>
        <w:jc w:val="both"/>
        <w:rPr>
          <w:rFonts w:ascii="Book Antiqua" w:hAnsi="Book Antiqua" w:cs="Courier New"/>
          <w:b/>
          <w:sz w:val="22"/>
          <w:szCs w:val="22"/>
        </w:rPr>
      </w:pPr>
      <w:r w:rsidRPr="00CD6993">
        <w:rPr>
          <w:rFonts w:ascii="Book Antiqua" w:hAnsi="Book Antiqua" w:cs="Courier New"/>
          <w:sz w:val="22"/>
          <w:szCs w:val="22"/>
        </w:rPr>
        <w:t xml:space="preserve">a) As medições dos serviços executados serão realizadas a cada </w:t>
      </w:r>
      <w:r w:rsidRPr="00CD6993">
        <w:rPr>
          <w:rFonts w:ascii="Book Antiqua" w:hAnsi="Book Antiqua" w:cs="Courier New"/>
          <w:b/>
          <w:sz w:val="22"/>
          <w:szCs w:val="22"/>
        </w:rPr>
        <w:t>30 (trinta)</w:t>
      </w:r>
      <w:r w:rsidRPr="00CD6993">
        <w:rPr>
          <w:rFonts w:ascii="Book Antiqua" w:hAnsi="Book Antiqua" w:cs="Courier New"/>
          <w:sz w:val="22"/>
          <w:szCs w:val="22"/>
        </w:rPr>
        <w:t xml:space="preserve"> dias, pela Comissão de Fiscalização, acompanhado pelo Responsável Técnico da Empresa.</w:t>
      </w:r>
    </w:p>
    <w:p w:rsidR="00146CFB" w:rsidRPr="00CD6993" w:rsidRDefault="00146CFB" w:rsidP="00146CFB">
      <w:pPr>
        <w:pStyle w:val="PargrafodaLista"/>
        <w:tabs>
          <w:tab w:val="left" w:pos="426"/>
        </w:tabs>
        <w:ind w:left="0"/>
        <w:jc w:val="both"/>
        <w:rPr>
          <w:rFonts w:ascii="Book Antiqua" w:hAnsi="Book Antiqua" w:cs="Courier New"/>
          <w:b/>
          <w:sz w:val="22"/>
          <w:szCs w:val="22"/>
        </w:rPr>
      </w:pPr>
    </w:p>
    <w:p w:rsidR="00146CFB" w:rsidRPr="00CD6993" w:rsidRDefault="00146CFB" w:rsidP="00146CFB">
      <w:pPr>
        <w:tabs>
          <w:tab w:val="left" w:pos="284"/>
          <w:tab w:val="left" w:pos="426"/>
        </w:tabs>
        <w:ind w:left="2835"/>
        <w:jc w:val="both"/>
        <w:rPr>
          <w:rFonts w:ascii="Book Antiqua" w:hAnsi="Book Antiqua" w:cs="Courier New"/>
          <w:b/>
          <w:sz w:val="22"/>
          <w:szCs w:val="22"/>
        </w:rPr>
      </w:pPr>
      <w:r w:rsidRPr="00CD6993">
        <w:rPr>
          <w:rFonts w:ascii="Book Antiqua" w:hAnsi="Book Antiqua"/>
          <w:b/>
          <w:sz w:val="22"/>
          <w:szCs w:val="22"/>
        </w:rPr>
        <w:t xml:space="preserve">CLÁUSULA OITAVA – </w:t>
      </w:r>
      <w:r w:rsidRPr="00CD6993">
        <w:rPr>
          <w:rFonts w:ascii="Book Antiqua" w:hAnsi="Book Antiqua" w:cs="Courier New"/>
          <w:b/>
          <w:sz w:val="22"/>
          <w:szCs w:val="22"/>
        </w:rPr>
        <w:t>DA COMISSÃO DE FISCALIZAÇÃO</w:t>
      </w:r>
    </w:p>
    <w:p w:rsidR="00146CFB" w:rsidRPr="00CD6993" w:rsidRDefault="00146CFB" w:rsidP="00146CFB">
      <w:pPr>
        <w:tabs>
          <w:tab w:val="left" w:pos="284"/>
          <w:tab w:val="left" w:pos="426"/>
        </w:tabs>
        <w:jc w:val="both"/>
        <w:rPr>
          <w:rFonts w:ascii="Book Antiqua" w:hAnsi="Book Antiqua" w:cs="Courier New"/>
          <w:b/>
          <w:sz w:val="22"/>
          <w:szCs w:val="22"/>
        </w:rPr>
      </w:pPr>
    </w:p>
    <w:p w:rsidR="00146CFB" w:rsidRPr="00CD6993" w:rsidRDefault="00146CFB" w:rsidP="00146CFB">
      <w:pPr>
        <w:tabs>
          <w:tab w:val="left" w:pos="284"/>
          <w:tab w:val="left" w:pos="426"/>
        </w:tabs>
        <w:jc w:val="both"/>
        <w:rPr>
          <w:rFonts w:ascii="Book Antiqua" w:hAnsi="Book Antiqua" w:cs="Courier New"/>
          <w:sz w:val="22"/>
          <w:szCs w:val="22"/>
        </w:rPr>
      </w:pPr>
      <w:r w:rsidRPr="00CD6993">
        <w:rPr>
          <w:rFonts w:ascii="Book Antiqua" w:hAnsi="Book Antiqua" w:cs="Courier New"/>
          <w:sz w:val="22"/>
          <w:szCs w:val="22"/>
        </w:rPr>
        <w:t xml:space="preserve">a) A comissão de fiscalização será composta por 02 (dois) ou mais servidores do DER/RO, com competência para acompanhamento dos serviços, nomeada pelo Diretor Geral do DER/RO, observando o disposto no Art. 67 da Lei </w:t>
      </w:r>
      <w:proofErr w:type="spellStart"/>
      <w:r w:rsidRPr="00CD6993">
        <w:rPr>
          <w:rFonts w:ascii="Book Antiqua" w:hAnsi="Book Antiqua" w:cs="Courier New"/>
          <w:sz w:val="22"/>
          <w:szCs w:val="22"/>
        </w:rPr>
        <w:t>FederalNº</w:t>
      </w:r>
      <w:proofErr w:type="spellEnd"/>
      <w:r w:rsidRPr="00CD6993">
        <w:rPr>
          <w:rFonts w:ascii="Book Antiqua" w:hAnsi="Book Antiqua" w:cs="Courier New"/>
          <w:sz w:val="22"/>
          <w:szCs w:val="22"/>
        </w:rPr>
        <w:t xml:space="preserve"> 8.666/93 e suas alterações.</w:t>
      </w:r>
    </w:p>
    <w:p w:rsidR="00146CFB" w:rsidRPr="00CD6993" w:rsidRDefault="00146CFB" w:rsidP="00146CFB">
      <w:pPr>
        <w:jc w:val="both"/>
        <w:rPr>
          <w:rFonts w:ascii="Book Antiqua" w:hAnsi="Book Antiqua"/>
          <w:sz w:val="22"/>
          <w:szCs w:val="22"/>
        </w:rPr>
      </w:pPr>
    </w:p>
    <w:p w:rsidR="00146CFB" w:rsidRPr="00CD6993" w:rsidRDefault="00146CFB" w:rsidP="0048742B">
      <w:pPr>
        <w:ind w:left="2835"/>
        <w:jc w:val="both"/>
        <w:rPr>
          <w:rFonts w:ascii="Book Antiqua" w:hAnsi="Book Antiqua"/>
          <w:b/>
          <w:sz w:val="22"/>
          <w:szCs w:val="22"/>
        </w:rPr>
      </w:pPr>
      <w:r w:rsidRPr="00CD6993">
        <w:rPr>
          <w:rFonts w:ascii="Book Antiqua" w:hAnsi="Book Antiqua"/>
          <w:b/>
          <w:sz w:val="22"/>
          <w:szCs w:val="22"/>
        </w:rPr>
        <w:t>CLÁUSULA NONA – DOS PREÇOS E DOS CRÉDITOS ORÇAMENTÁRIOS</w:t>
      </w:r>
    </w:p>
    <w:p w:rsidR="00146CFB" w:rsidRPr="00CD6993" w:rsidRDefault="00146CFB" w:rsidP="00146CFB">
      <w:pPr>
        <w:jc w:val="both"/>
        <w:rPr>
          <w:rFonts w:ascii="Book Antiqua" w:hAnsi="Book Antiqua"/>
          <w:b/>
          <w:sz w:val="22"/>
          <w:szCs w:val="22"/>
        </w:rPr>
      </w:pPr>
    </w:p>
    <w:p w:rsidR="00146CFB" w:rsidRPr="00CD6993" w:rsidRDefault="00146CFB" w:rsidP="0048742B">
      <w:pPr>
        <w:ind w:firstLine="2835"/>
        <w:jc w:val="both"/>
        <w:rPr>
          <w:rFonts w:ascii="Book Antiqua" w:hAnsi="Book Antiqua"/>
          <w:sz w:val="22"/>
          <w:szCs w:val="22"/>
        </w:rPr>
      </w:pPr>
      <w:r w:rsidRPr="00CD6993">
        <w:rPr>
          <w:rFonts w:ascii="Book Antiqua" w:hAnsi="Book Antiqua"/>
          <w:b/>
          <w:sz w:val="22"/>
          <w:szCs w:val="22"/>
        </w:rPr>
        <w:t xml:space="preserve">PARÁGRAFO PRIMEIRO: </w:t>
      </w:r>
      <w:r w:rsidRPr="00CD6993">
        <w:rPr>
          <w:rFonts w:ascii="Book Antiqua" w:hAnsi="Book Antiqua"/>
          <w:sz w:val="22"/>
          <w:szCs w:val="22"/>
        </w:rPr>
        <w:t xml:space="preserve">O valor do presente </w:t>
      </w:r>
      <w:r w:rsidRPr="00CD6993">
        <w:rPr>
          <w:rFonts w:ascii="Book Antiqua" w:hAnsi="Book Antiqua"/>
          <w:b/>
          <w:sz w:val="22"/>
          <w:szCs w:val="22"/>
        </w:rPr>
        <w:t>CONTRATO</w:t>
      </w:r>
      <w:r w:rsidRPr="00CD6993">
        <w:rPr>
          <w:rFonts w:ascii="Book Antiqua" w:hAnsi="Book Antiqua"/>
          <w:sz w:val="22"/>
          <w:szCs w:val="22"/>
        </w:rPr>
        <w:t xml:space="preserve"> é de </w:t>
      </w:r>
      <w:r w:rsidRPr="00CD6993">
        <w:rPr>
          <w:rFonts w:ascii="Book Antiqua" w:hAnsi="Book Antiqua"/>
          <w:b/>
          <w:sz w:val="22"/>
          <w:szCs w:val="22"/>
        </w:rPr>
        <w:t xml:space="preserve">R$ </w:t>
      </w:r>
      <w:r>
        <w:rPr>
          <w:rFonts w:ascii="Book Antiqua" w:hAnsi="Book Antiqua"/>
          <w:b/>
          <w:sz w:val="22"/>
          <w:szCs w:val="22"/>
        </w:rPr>
        <w:t>1.060.092,84</w:t>
      </w:r>
      <w:r w:rsidRPr="00CD6993">
        <w:rPr>
          <w:rFonts w:ascii="Book Antiqua" w:hAnsi="Book Antiqua"/>
          <w:sz w:val="22"/>
          <w:szCs w:val="22"/>
        </w:rPr>
        <w:t xml:space="preserve"> (</w:t>
      </w:r>
      <w:proofErr w:type="spellStart"/>
      <w:r>
        <w:rPr>
          <w:rFonts w:ascii="Book Antiqua" w:hAnsi="Book Antiqua"/>
          <w:sz w:val="22"/>
          <w:szCs w:val="22"/>
        </w:rPr>
        <w:t>hum</w:t>
      </w:r>
      <w:proofErr w:type="spellEnd"/>
      <w:r>
        <w:rPr>
          <w:rFonts w:ascii="Book Antiqua" w:hAnsi="Book Antiqua"/>
          <w:sz w:val="22"/>
          <w:szCs w:val="22"/>
        </w:rPr>
        <w:t xml:space="preserve"> milhão, sessenta mil, noventa e dois reais e oitenta e quatro centavos</w:t>
      </w:r>
      <w:r w:rsidRPr="00CD6993">
        <w:rPr>
          <w:rFonts w:ascii="Book Antiqua" w:hAnsi="Book Antiqua"/>
          <w:sz w:val="22"/>
          <w:szCs w:val="22"/>
        </w:rPr>
        <w:t>) de acordo com os valores especificados na Proposta de Preços e Planilhas de Preços. Os preços contratuais não serão reajustados.</w:t>
      </w:r>
    </w:p>
    <w:p w:rsidR="00146CFB" w:rsidRPr="00CD6993" w:rsidRDefault="00146CFB" w:rsidP="00146CFB">
      <w:pPr>
        <w:jc w:val="both"/>
        <w:rPr>
          <w:rFonts w:ascii="Book Antiqua" w:hAnsi="Book Antiqua"/>
          <w:sz w:val="22"/>
          <w:szCs w:val="22"/>
        </w:rPr>
      </w:pPr>
    </w:p>
    <w:p w:rsidR="00EE370B" w:rsidRPr="00D763B3" w:rsidRDefault="00146CFB" w:rsidP="00EE370B">
      <w:pPr>
        <w:ind w:firstLine="2835"/>
        <w:jc w:val="both"/>
        <w:rPr>
          <w:rFonts w:ascii="Book Antiqua" w:hAnsi="Book Antiqua"/>
          <w:sz w:val="22"/>
          <w:szCs w:val="22"/>
        </w:rPr>
      </w:pPr>
      <w:r w:rsidRPr="00CD6993">
        <w:rPr>
          <w:rFonts w:ascii="Book Antiqua" w:hAnsi="Book Antiqua"/>
          <w:b/>
          <w:sz w:val="22"/>
          <w:szCs w:val="22"/>
        </w:rPr>
        <w:lastRenderedPageBreak/>
        <w:t xml:space="preserve">PARÁGRAFO SEGUNDO: </w:t>
      </w:r>
      <w:r w:rsidRPr="00CD6993">
        <w:rPr>
          <w:rFonts w:ascii="Book Antiqua" w:hAnsi="Book Antiqua"/>
          <w:sz w:val="22"/>
          <w:szCs w:val="22"/>
        </w:rPr>
        <w:t xml:space="preserve">Todas as receitas decorrentes da outorga de concessão administrativa de uso de bem público, objeto do presente </w:t>
      </w:r>
      <w:r w:rsidRPr="00CD6993">
        <w:rPr>
          <w:rFonts w:ascii="Book Antiqua" w:hAnsi="Book Antiqua"/>
          <w:b/>
          <w:sz w:val="22"/>
          <w:szCs w:val="22"/>
        </w:rPr>
        <w:t>CONTRATO</w:t>
      </w:r>
      <w:r w:rsidR="00EE370B">
        <w:rPr>
          <w:rFonts w:ascii="Book Antiqua" w:hAnsi="Book Antiqua"/>
          <w:sz w:val="22"/>
          <w:szCs w:val="22"/>
        </w:rPr>
        <w:t>, ocorrerão à conta</w:t>
      </w:r>
      <w:r w:rsidR="00EE370B" w:rsidRPr="00DA1260">
        <w:rPr>
          <w:rFonts w:ascii="Book Antiqua" w:hAnsi="Book Antiqua"/>
          <w:sz w:val="22"/>
          <w:szCs w:val="22"/>
        </w:rPr>
        <w:t xml:space="preserve"> de recursos consignados no orçamento do </w:t>
      </w:r>
      <w:r w:rsidR="00EE370B" w:rsidRPr="00DA1260">
        <w:rPr>
          <w:rFonts w:ascii="Book Antiqua" w:hAnsi="Book Antiqua"/>
          <w:b/>
          <w:bCs/>
          <w:sz w:val="22"/>
          <w:szCs w:val="22"/>
        </w:rPr>
        <w:t>DER-RO</w:t>
      </w:r>
      <w:r w:rsidR="00EE370B" w:rsidRPr="00DA1260">
        <w:rPr>
          <w:rFonts w:ascii="Book Antiqua" w:hAnsi="Book Antiqua"/>
          <w:sz w:val="22"/>
          <w:szCs w:val="22"/>
        </w:rPr>
        <w:t xml:space="preserve">, correndo à conta da seguinte programação: </w:t>
      </w:r>
    </w:p>
    <w:p w:rsidR="00EE370B" w:rsidRDefault="00EE370B" w:rsidP="00EE370B">
      <w:pPr>
        <w:ind w:left="567" w:firstLine="3544"/>
        <w:jc w:val="both"/>
        <w:rPr>
          <w:rFonts w:ascii="Book Antiqua" w:hAnsi="Book Antiqua"/>
          <w:b/>
          <w:sz w:val="22"/>
          <w:szCs w:val="22"/>
        </w:rPr>
      </w:pPr>
    </w:p>
    <w:p w:rsidR="00EE370B" w:rsidRPr="00DA1260" w:rsidRDefault="00EE370B" w:rsidP="00EE370B">
      <w:pPr>
        <w:ind w:firstLine="2835"/>
        <w:jc w:val="both"/>
        <w:rPr>
          <w:rFonts w:ascii="Book Antiqua" w:hAnsi="Book Antiqua"/>
          <w:sz w:val="22"/>
          <w:szCs w:val="22"/>
        </w:rPr>
      </w:pPr>
      <w:r w:rsidRPr="00DA1260">
        <w:rPr>
          <w:rFonts w:ascii="Book Antiqua" w:hAnsi="Book Antiqua"/>
          <w:b/>
          <w:sz w:val="22"/>
          <w:szCs w:val="22"/>
        </w:rPr>
        <w:t xml:space="preserve">R$ </w:t>
      </w:r>
      <w:r>
        <w:rPr>
          <w:rFonts w:ascii="Book Antiqua" w:hAnsi="Book Antiqua"/>
          <w:b/>
          <w:sz w:val="22"/>
          <w:szCs w:val="22"/>
        </w:rPr>
        <w:t>176.682,14</w:t>
      </w:r>
      <w:r w:rsidRPr="00DA1260">
        <w:rPr>
          <w:rFonts w:ascii="Book Antiqua" w:hAnsi="Book Antiqua"/>
          <w:b/>
          <w:sz w:val="22"/>
          <w:szCs w:val="22"/>
        </w:rPr>
        <w:t xml:space="preserve"> </w:t>
      </w:r>
      <w:r w:rsidRPr="00DA1260">
        <w:rPr>
          <w:rFonts w:ascii="Book Antiqua" w:hAnsi="Book Antiqua"/>
          <w:bCs/>
          <w:sz w:val="22"/>
          <w:szCs w:val="22"/>
        </w:rPr>
        <w:t>(</w:t>
      </w:r>
      <w:r>
        <w:rPr>
          <w:rFonts w:ascii="Book Antiqua" w:hAnsi="Book Antiqua"/>
          <w:bCs/>
          <w:sz w:val="22"/>
          <w:szCs w:val="22"/>
        </w:rPr>
        <w:t>cento e setenta e seis mil, seiscentos e oitenta e dois reais e quatorze centavos</w:t>
      </w:r>
      <w:r w:rsidRPr="00DA1260">
        <w:rPr>
          <w:rFonts w:ascii="Book Antiqua" w:hAnsi="Book Antiqua"/>
          <w:bCs/>
          <w:sz w:val="22"/>
          <w:szCs w:val="22"/>
        </w:rPr>
        <w:t xml:space="preserve">) </w:t>
      </w:r>
      <w:r w:rsidRPr="00DA1260">
        <w:rPr>
          <w:rFonts w:ascii="Book Antiqua" w:hAnsi="Book Antiqua"/>
          <w:sz w:val="22"/>
          <w:szCs w:val="22"/>
        </w:rPr>
        <w:t xml:space="preserve">Programa / Atividade – </w:t>
      </w:r>
      <w:r>
        <w:rPr>
          <w:rFonts w:ascii="Book Antiqua" w:hAnsi="Book Antiqua"/>
          <w:sz w:val="22"/>
          <w:szCs w:val="22"/>
        </w:rPr>
        <w:t>267.811.249.13.18</w:t>
      </w:r>
      <w:r w:rsidRPr="00DA1260">
        <w:rPr>
          <w:rFonts w:ascii="Book Antiqua" w:hAnsi="Book Antiqua"/>
          <w:sz w:val="22"/>
          <w:szCs w:val="22"/>
        </w:rPr>
        <w:t xml:space="preserve">.00.00 – Fonte: </w:t>
      </w:r>
      <w:r>
        <w:rPr>
          <w:rFonts w:ascii="Book Antiqua" w:hAnsi="Book Antiqua"/>
          <w:sz w:val="22"/>
          <w:szCs w:val="22"/>
        </w:rPr>
        <w:t>100</w:t>
      </w:r>
      <w:r w:rsidRPr="00DA1260">
        <w:rPr>
          <w:rFonts w:ascii="Book Antiqua" w:hAnsi="Book Antiqua"/>
          <w:sz w:val="22"/>
          <w:szCs w:val="22"/>
        </w:rPr>
        <w:t xml:space="preserve"> - Elemento de Despesa </w:t>
      </w:r>
      <w:r>
        <w:rPr>
          <w:rFonts w:ascii="Book Antiqua" w:hAnsi="Book Antiqua"/>
          <w:sz w:val="22"/>
          <w:szCs w:val="22"/>
        </w:rPr>
        <w:t>33.90.39</w:t>
      </w:r>
      <w:r w:rsidRPr="00DA1260">
        <w:rPr>
          <w:rFonts w:ascii="Book Antiqua" w:hAnsi="Book Antiqua"/>
          <w:sz w:val="22"/>
          <w:szCs w:val="22"/>
        </w:rPr>
        <w:t xml:space="preserve">, Licitação: </w:t>
      </w:r>
      <w:r>
        <w:rPr>
          <w:rFonts w:ascii="Book Antiqua" w:hAnsi="Book Antiqua"/>
          <w:sz w:val="22"/>
          <w:szCs w:val="22"/>
        </w:rPr>
        <w:t>Dispensa</w:t>
      </w:r>
      <w:r w:rsidRPr="00DA1260">
        <w:rPr>
          <w:rFonts w:ascii="Book Antiqua" w:hAnsi="Book Antiqua"/>
          <w:sz w:val="22"/>
          <w:szCs w:val="22"/>
        </w:rPr>
        <w:t xml:space="preserve"> – Modalidade:  - </w:t>
      </w:r>
      <w:r>
        <w:rPr>
          <w:rFonts w:ascii="Book Antiqua" w:hAnsi="Book Antiqua"/>
          <w:sz w:val="22"/>
          <w:szCs w:val="22"/>
        </w:rPr>
        <w:t>Global</w:t>
      </w:r>
      <w:r w:rsidRPr="00DA1260">
        <w:rPr>
          <w:rFonts w:ascii="Book Antiqua" w:hAnsi="Book Antiqua"/>
          <w:sz w:val="22"/>
          <w:szCs w:val="22"/>
        </w:rPr>
        <w:t xml:space="preserve">, conforme Nota de Empenho nº </w:t>
      </w:r>
      <w:r>
        <w:rPr>
          <w:rFonts w:ascii="Book Antiqua" w:hAnsi="Book Antiqua"/>
          <w:sz w:val="22"/>
          <w:szCs w:val="22"/>
        </w:rPr>
        <w:t>00090</w:t>
      </w:r>
      <w:r w:rsidRPr="00DA1260">
        <w:rPr>
          <w:rFonts w:ascii="Book Antiqua" w:hAnsi="Book Antiqua"/>
          <w:sz w:val="22"/>
          <w:szCs w:val="22"/>
        </w:rPr>
        <w:t>/DER-RO, de</w:t>
      </w:r>
      <w:r>
        <w:rPr>
          <w:rFonts w:ascii="Book Antiqua" w:hAnsi="Book Antiqua"/>
          <w:sz w:val="22"/>
          <w:szCs w:val="22"/>
        </w:rPr>
        <w:t xml:space="preserve"> 10</w:t>
      </w:r>
      <w:r w:rsidRPr="00DA1260">
        <w:rPr>
          <w:rFonts w:ascii="Book Antiqua" w:hAnsi="Book Antiqua"/>
          <w:sz w:val="22"/>
          <w:szCs w:val="22"/>
        </w:rPr>
        <w:t>.0</w:t>
      </w:r>
      <w:r>
        <w:rPr>
          <w:rFonts w:ascii="Book Antiqua" w:hAnsi="Book Antiqua"/>
          <w:sz w:val="22"/>
          <w:szCs w:val="22"/>
        </w:rPr>
        <w:t>3</w:t>
      </w:r>
      <w:r w:rsidRPr="00DA1260">
        <w:rPr>
          <w:rFonts w:ascii="Book Antiqua" w:hAnsi="Book Antiqua"/>
          <w:sz w:val="22"/>
          <w:szCs w:val="22"/>
        </w:rPr>
        <w:t>.201</w:t>
      </w:r>
      <w:r>
        <w:rPr>
          <w:rFonts w:ascii="Book Antiqua" w:hAnsi="Book Antiqua"/>
          <w:sz w:val="22"/>
          <w:szCs w:val="22"/>
        </w:rPr>
        <w:t>7, às fls. 096.</w:t>
      </w:r>
    </w:p>
    <w:p w:rsidR="00EE370B" w:rsidRDefault="00146CFB" w:rsidP="00EE370B">
      <w:pPr>
        <w:ind w:left="567" w:firstLine="3544"/>
        <w:jc w:val="both"/>
        <w:rPr>
          <w:rFonts w:ascii="Book Antiqua" w:hAnsi="Book Antiqua"/>
          <w:b/>
          <w:sz w:val="22"/>
          <w:szCs w:val="22"/>
        </w:rPr>
      </w:pPr>
      <w:r w:rsidRPr="00CD6993">
        <w:rPr>
          <w:rFonts w:ascii="Book Antiqua" w:hAnsi="Book Antiqua"/>
          <w:sz w:val="22"/>
          <w:szCs w:val="22"/>
        </w:rPr>
        <w:t>.</w:t>
      </w:r>
      <w:r w:rsidR="00EE370B" w:rsidRPr="00EE370B">
        <w:rPr>
          <w:rFonts w:ascii="Book Antiqua" w:hAnsi="Book Antiqua"/>
          <w:b/>
          <w:sz w:val="22"/>
          <w:szCs w:val="22"/>
        </w:rPr>
        <w:t xml:space="preserve"> </w:t>
      </w:r>
    </w:p>
    <w:p w:rsidR="00EE370B" w:rsidRPr="00DA1260" w:rsidRDefault="00EE370B" w:rsidP="00EE370B">
      <w:pPr>
        <w:ind w:firstLine="2835"/>
        <w:jc w:val="both"/>
        <w:rPr>
          <w:rFonts w:ascii="Book Antiqua" w:hAnsi="Book Antiqua"/>
          <w:sz w:val="22"/>
          <w:szCs w:val="22"/>
        </w:rPr>
      </w:pPr>
      <w:r w:rsidRPr="00DA1260">
        <w:rPr>
          <w:rFonts w:ascii="Book Antiqua" w:hAnsi="Book Antiqua"/>
          <w:b/>
          <w:sz w:val="22"/>
          <w:szCs w:val="22"/>
        </w:rPr>
        <w:t xml:space="preserve">R$ </w:t>
      </w:r>
      <w:r>
        <w:rPr>
          <w:rFonts w:ascii="Book Antiqua" w:hAnsi="Book Antiqua"/>
          <w:b/>
          <w:sz w:val="22"/>
          <w:szCs w:val="22"/>
        </w:rPr>
        <w:t>883.410,70</w:t>
      </w:r>
      <w:r w:rsidRPr="00DA1260">
        <w:rPr>
          <w:rFonts w:ascii="Book Antiqua" w:hAnsi="Book Antiqua"/>
          <w:b/>
          <w:sz w:val="22"/>
          <w:szCs w:val="22"/>
        </w:rPr>
        <w:t xml:space="preserve"> </w:t>
      </w:r>
      <w:r w:rsidRPr="00DA1260">
        <w:rPr>
          <w:rFonts w:ascii="Book Antiqua" w:hAnsi="Book Antiqua"/>
          <w:bCs/>
          <w:sz w:val="22"/>
          <w:szCs w:val="22"/>
        </w:rPr>
        <w:t>(</w:t>
      </w:r>
      <w:r>
        <w:rPr>
          <w:rFonts w:ascii="Book Antiqua" w:hAnsi="Book Antiqua"/>
          <w:bCs/>
          <w:sz w:val="22"/>
          <w:szCs w:val="22"/>
        </w:rPr>
        <w:t>oitocentos e oitenta e três mil, quatrocentos e dez reais e setenta centavos</w:t>
      </w:r>
      <w:r w:rsidRPr="00DA1260">
        <w:rPr>
          <w:rFonts w:ascii="Book Antiqua" w:hAnsi="Book Antiqua"/>
          <w:bCs/>
          <w:sz w:val="22"/>
          <w:szCs w:val="22"/>
        </w:rPr>
        <w:t xml:space="preserve">) </w:t>
      </w:r>
      <w:r w:rsidRPr="00DA1260">
        <w:rPr>
          <w:rFonts w:ascii="Book Antiqua" w:hAnsi="Book Antiqua"/>
          <w:sz w:val="22"/>
          <w:szCs w:val="22"/>
        </w:rPr>
        <w:t xml:space="preserve">Programa / Atividade – </w:t>
      </w:r>
      <w:r>
        <w:rPr>
          <w:rFonts w:ascii="Book Antiqua" w:hAnsi="Book Antiqua"/>
          <w:sz w:val="22"/>
          <w:szCs w:val="22"/>
        </w:rPr>
        <w:t>267.811.249.13.18</w:t>
      </w:r>
      <w:r w:rsidRPr="00DA1260">
        <w:rPr>
          <w:rFonts w:ascii="Book Antiqua" w:hAnsi="Book Antiqua"/>
          <w:sz w:val="22"/>
          <w:szCs w:val="22"/>
        </w:rPr>
        <w:t xml:space="preserve">.00.00 – Fonte: </w:t>
      </w:r>
      <w:r>
        <w:rPr>
          <w:rFonts w:ascii="Book Antiqua" w:hAnsi="Book Antiqua"/>
          <w:sz w:val="22"/>
          <w:szCs w:val="22"/>
        </w:rPr>
        <w:t>100</w:t>
      </w:r>
      <w:r w:rsidRPr="00DA1260">
        <w:rPr>
          <w:rFonts w:ascii="Book Antiqua" w:hAnsi="Book Antiqua"/>
          <w:sz w:val="22"/>
          <w:szCs w:val="22"/>
        </w:rPr>
        <w:t xml:space="preserve"> - Elemento de Despesa </w:t>
      </w:r>
      <w:r>
        <w:rPr>
          <w:rFonts w:ascii="Book Antiqua" w:hAnsi="Book Antiqua"/>
          <w:sz w:val="22"/>
          <w:szCs w:val="22"/>
        </w:rPr>
        <w:t>33.90.39</w:t>
      </w:r>
      <w:r w:rsidRPr="00DA1260">
        <w:rPr>
          <w:rFonts w:ascii="Book Antiqua" w:hAnsi="Book Antiqua"/>
          <w:sz w:val="22"/>
          <w:szCs w:val="22"/>
        </w:rPr>
        <w:t xml:space="preserve">, Licitação: </w:t>
      </w:r>
      <w:r>
        <w:rPr>
          <w:rFonts w:ascii="Book Antiqua" w:hAnsi="Book Antiqua"/>
          <w:sz w:val="22"/>
          <w:szCs w:val="22"/>
        </w:rPr>
        <w:t>Dispensa</w:t>
      </w:r>
      <w:r w:rsidRPr="00DA1260">
        <w:rPr>
          <w:rFonts w:ascii="Book Antiqua" w:hAnsi="Book Antiqua"/>
          <w:sz w:val="22"/>
          <w:szCs w:val="22"/>
        </w:rPr>
        <w:t xml:space="preserve"> – Modalidade:  - </w:t>
      </w:r>
      <w:r>
        <w:rPr>
          <w:rFonts w:ascii="Book Antiqua" w:hAnsi="Book Antiqua"/>
          <w:sz w:val="22"/>
          <w:szCs w:val="22"/>
        </w:rPr>
        <w:t>Global</w:t>
      </w:r>
      <w:r w:rsidRPr="00DA1260">
        <w:rPr>
          <w:rFonts w:ascii="Book Antiqua" w:hAnsi="Book Antiqua"/>
          <w:sz w:val="22"/>
          <w:szCs w:val="22"/>
        </w:rPr>
        <w:t xml:space="preserve">, conforme Nota de Empenho nº </w:t>
      </w:r>
      <w:r>
        <w:rPr>
          <w:rFonts w:ascii="Book Antiqua" w:hAnsi="Book Antiqua"/>
          <w:sz w:val="22"/>
          <w:szCs w:val="22"/>
        </w:rPr>
        <w:t>00232</w:t>
      </w:r>
      <w:r w:rsidRPr="00DA1260">
        <w:rPr>
          <w:rFonts w:ascii="Book Antiqua" w:hAnsi="Book Antiqua"/>
          <w:sz w:val="22"/>
          <w:szCs w:val="22"/>
        </w:rPr>
        <w:t>/DER-RO, de</w:t>
      </w:r>
      <w:r>
        <w:rPr>
          <w:rFonts w:ascii="Book Antiqua" w:hAnsi="Book Antiqua"/>
          <w:sz w:val="22"/>
          <w:szCs w:val="22"/>
        </w:rPr>
        <w:t xml:space="preserve"> 19</w:t>
      </w:r>
      <w:r w:rsidRPr="00DA1260">
        <w:rPr>
          <w:rFonts w:ascii="Book Antiqua" w:hAnsi="Book Antiqua"/>
          <w:sz w:val="22"/>
          <w:szCs w:val="22"/>
        </w:rPr>
        <w:t>.0</w:t>
      </w:r>
      <w:r>
        <w:rPr>
          <w:rFonts w:ascii="Book Antiqua" w:hAnsi="Book Antiqua"/>
          <w:sz w:val="22"/>
          <w:szCs w:val="22"/>
        </w:rPr>
        <w:t>5</w:t>
      </w:r>
      <w:r w:rsidRPr="00DA1260">
        <w:rPr>
          <w:rFonts w:ascii="Book Antiqua" w:hAnsi="Book Antiqua"/>
          <w:sz w:val="22"/>
          <w:szCs w:val="22"/>
        </w:rPr>
        <w:t>.201</w:t>
      </w:r>
      <w:r>
        <w:rPr>
          <w:rFonts w:ascii="Book Antiqua" w:hAnsi="Book Antiqua"/>
          <w:sz w:val="22"/>
          <w:szCs w:val="22"/>
        </w:rPr>
        <w:t>7, às fls. 105.</w:t>
      </w:r>
    </w:p>
    <w:p w:rsidR="00146CFB" w:rsidRPr="00CD6993" w:rsidRDefault="00146CFB" w:rsidP="00146CFB">
      <w:pPr>
        <w:pStyle w:val="Corpodetexto21"/>
        <w:jc w:val="both"/>
        <w:rPr>
          <w:rFonts w:ascii="Book Antiqua" w:hAnsi="Book Antiqua"/>
          <w:b/>
          <w:sz w:val="22"/>
          <w:szCs w:val="22"/>
        </w:rPr>
      </w:pPr>
    </w:p>
    <w:p w:rsidR="00146CFB" w:rsidRPr="00CD6993" w:rsidRDefault="00146CFB" w:rsidP="0048742B">
      <w:pPr>
        <w:ind w:firstLine="2835"/>
        <w:jc w:val="both"/>
        <w:rPr>
          <w:rFonts w:ascii="Book Antiqua" w:hAnsi="Book Antiqua"/>
          <w:b/>
          <w:sz w:val="22"/>
          <w:szCs w:val="22"/>
        </w:rPr>
      </w:pPr>
      <w:r w:rsidRPr="00CD6993">
        <w:rPr>
          <w:rFonts w:ascii="Book Antiqua" w:hAnsi="Book Antiqua"/>
          <w:b/>
          <w:sz w:val="22"/>
          <w:szCs w:val="22"/>
        </w:rPr>
        <w:t>CLÁUSULA DÉCIMA – DO PAGAMENTO</w:t>
      </w:r>
    </w:p>
    <w:p w:rsidR="00146CFB" w:rsidRPr="00CD6993" w:rsidRDefault="00146CFB" w:rsidP="0048742B">
      <w:pPr>
        <w:pStyle w:val="PargrafodaLista"/>
        <w:tabs>
          <w:tab w:val="left" w:pos="284"/>
          <w:tab w:val="left" w:pos="426"/>
        </w:tabs>
        <w:ind w:left="0" w:firstLine="2835"/>
        <w:jc w:val="both"/>
        <w:rPr>
          <w:rFonts w:ascii="Book Antiqua" w:hAnsi="Book Antiqua" w:cs="Courier New"/>
          <w:sz w:val="22"/>
          <w:szCs w:val="22"/>
        </w:rPr>
      </w:pPr>
      <w:r w:rsidRPr="00CD6993">
        <w:rPr>
          <w:rFonts w:ascii="Book Antiqua" w:hAnsi="Book Antiqua"/>
          <w:b/>
          <w:sz w:val="22"/>
          <w:szCs w:val="22"/>
        </w:rPr>
        <w:t xml:space="preserve">PARÁGRAFO PRIMEIRO: </w:t>
      </w:r>
      <w:r w:rsidRPr="00CD6993">
        <w:rPr>
          <w:rFonts w:ascii="Book Antiqua" w:hAnsi="Book Antiqua" w:cs="Courier New"/>
          <w:sz w:val="22"/>
          <w:szCs w:val="22"/>
        </w:rPr>
        <w:t>Os pagamentos serão mensais, efetuando-se em até 30 (trinta) dias consecutivos contados da data de apresentação da Nota Fiscal/Fatura emitida pela Contratada</w:t>
      </w:r>
      <w:r w:rsidRPr="00CD6993">
        <w:rPr>
          <w:rFonts w:ascii="Book Antiqua" w:hAnsi="Book Antiqua" w:cs="Courier New"/>
          <w:b/>
          <w:sz w:val="22"/>
          <w:szCs w:val="22"/>
        </w:rPr>
        <w:t>,</w:t>
      </w:r>
      <w:r w:rsidRPr="00CD6993">
        <w:rPr>
          <w:rFonts w:ascii="Book Antiqua" w:hAnsi="Book Antiqua" w:cs="Courier New"/>
          <w:sz w:val="22"/>
          <w:szCs w:val="22"/>
        </w:rPr>
        <w:t xml:space="preserve"> depois de medidos e aceitos os serviços pela fiscalização do DER/RO, que conferirá e atestará a sua execução em conformidade com o Cronograma Físico-Financeiro integrante dos autos, mediante provas de recolhimento previdenciários e fiscais, a que estiver sujeita a Contratada e comprovada à identificação do serviço;</w:t>
      </w:r>
    </w:p>
    <w:p w:rsidR="00146CFB" w:rsidRPr="00CD6993" w:rsidRDefault="00146CFB" w:rsidP="00146CFB">
      <w:pPr>
        <w:pStyle w:val="PargrafodaLista"/>
        <w:tabs>
          <w:tab w:val="left" w:pos="284"/>
          <w:tab w:val="left" w:pos="426"/>
        </w:tabs>
        <w:ind w:left="0"/>
        <w:jc w:val="both"/>
        <w:rPr>
          <w:rFonts w:ascii="Book Antiqua" w:hAnsi="Book Antiqua" w:cs="Courier New"/>
          <w:b/>
          <w:sz w:val="22"/>
          <w:szCs w:val="22"/>
        </w:rPr>
      </w:pPr>
    </w:p>
    <w:p w:rsidR="00146CFB" w:rsidRDefault="00146CFB" w:rsidP="0048742B">
      <w:pPr>
        <w:pStyle w:val="Recuodecorpodetexto3"/>
        <w:tabs>
          <w:tab w:val="left" w:pos="567"/>
        </w:tabs>
        <w:ind w:firstLine="2835"/>
        <w:jc w:val="both"/>
        <w:rPr>
          <w:rFonts w:ascii="Book Antiqua" w:hAnsi="Book Antiqua" w:cs="Courier New"/>
          <w:sz w:val="22"/>
          <w:szCs w:val="22"/>
        </w:rPr>
      </w:pPr>
      <w:r w:rsidRPr="00CD6993">
        <w:rPr>
          <w:rFonts w:ascii="Book Antiqua" w:hAnsi="Book Antiqua"/>
          <w:b/>
          <w:sz w:val="22"/>
          <w:szCs w:val="22"/>
        </w:rPr>
        <w:t>PARÁGRAFO SEGUNDO:</w:t>
      </w:r>
      <w:r w:rsidRPr="00CD6993">
        <w:rPr>
          <w:rFonts w:ascii="Book Antiqua" w:hAnsi="Book Antiqua"/>
          <w:sz w:val="22"/>
          <w:szCs w:val="22"/>
        </w:rPr>
        <w:t xml:space="preserve"> </w:t>
      </w:r>
      <w:r w:rsidRPr="00CD6993">
        <w:rPr>
          <w:rFonts w:ascii="Book Antiqua" w:hAnsi="Book Antiqua" w:cs="Courier New"/>
          <w:sz w:val="22"/>
          <w:szCs w:val="22"/>
        </w:rPr>
        <w:t xml:space="preserve">A Contratada deverá apresentar obrigatoriamente, juntamente com a Nota Fiscal/Fatura, as certidões/guias constantes do </w:t>
      </w:r>
      <w:r w:rsidRPr="00CD6993">
        <w:rPr>
          <w:rFonts w:ascii="Book Antiqua" w:hAnsi="Book Antiqua" w:cs="Courier New"/>
          <w:b/>
          <w:sz w:val="22"/>
          <w:szCs w:val="22"/>
        </w:rPr>
        <w:t xml:space="preserve">item </w:t>
      </w:r>
      <w:r>
        <w:rPr>
          <w:rFonts w:ascii="Book Antiqua" w:hAnsi="Book Antiqua" w:cs="Courier New"/>
          <w:b/>
          <w:sz w:val="22"/>
          <w:szCs w:val="22"/>
        </w:rPr>
        <w:t>23.1</w:t>
      </w:r>
      <w:r w:rsidRPr="00CD6993">
        <w:rPr>
          <w:rFonts w:ascii="Book Antiqua" w:hAnsi="Book Antiqua" w:cs="Courier New"/>
          <w:sz w:val="22"/>
          <w:szCs w:val="22"/>
        </w:rPr>
        <w:t xml:space="preserve"> </w:t>
      </w:r>
      <w:r>
        <w:rPr>
          <w:rFonts w:ascii="Book Antiqua" w:hAnsi="Book Antiqua" w:cs="Courier New"/>
          <w:sz w:val="22"/>
          <w:szCs w:val="22"/>
        </w:rPr>
        <w:t>da Cláusula sexta deste instrumento,</w:t>
      </w:r>
      <w:r w:rsidRPr="00CD6993">
        <w:rPr>
          <w:rFonts w:ascii="Book Antiqua" w:hAnsi="Book Antiqua" w:cs="Courier New"/>
          <w:sz w:val="22"/>
          <w:szCs w:val="22"/>
        </w:rPr>
        <w:t xml:space="preserve"> demonstrando sua regularidade fiscal;</w:t>
      </w:r>
    </w:p>
    <w:p w:rsidR="00146CFB" w:rsidRPr="00CD6993" w:rsidRDefault="00146CFB" w:rsidP="00146CFB">
      <w:pPr>
        <w:pStyle w:val="Recuodecorpodetexto3"/>
        <w:tabs>
          <w:tab w:val="left" w:pos="567"/>
        </w:tabs>
        <w:jc w:val="both"/>
        <w:rPr>
          <w:rFonts w:ascii="Book Antiqua" w:hAnsi="Book Antiqua" w:cs="Courier New"/>
          <w:sz w:val="22"/>
          <w:szCs w:val="22"/>
        </w:rPr>
      </w:pPr>
    </w:p>
    <w:p w:rsidR="00146CFB" w:rsidRPr="00CD6993" w:rsidRDefault="00146CFB" w:rsidP="0048742B">
      <w:pPr>
        <w:pStyle w:val="Recuodecorpodetexto3"/>
        <w:tabs>
          <w:tab w:val="left" w:pos="142"/>
        </w:tabs>
        <w:ind w:firstLine="2835"/>
        <w:jc w:val="both"/>
        <w:rPr>
          <w:rFonts w:ascii="Book Antiqua" w:hAnsi="Book Antiqua" w:cs="Courier New"/>
          <w:sz w:val="22"/>
          <w:szCs w:val="22"/>
        </w:rPr>
      </w:pPr>
      <w:r w:rsidRPr="00CD6993">
        <w:rPr>
          <w:rFonts w:ascii="Book Antiqua" w:hAnsi="Book Antiqua"/>
          <w:b/>
          <w:sz w:val="22"/>
          <w:szCs w:val="22"/>
        </w:rPr>
        <w:t>PARÁGRAFO TERCEIRO:</w:t>
      </w:r>
      <w:r w:rsidRPr="00CD6993">
        <w:rPr>
          <w:rFonts w:ascii="Book Antiqua" w:hAnsi="Book Antiqua"/>
          <w:sz w:val="22"/>
          <w:szCs w:val="22"/>
        </w:rPr>
        <w:t xml:space="preserve"> </w:t>
      </w:r>
      <w:r w:rsidRPr="00CD6993">
        <w:rPr>
          <w:rFonts w:ascii="Book Antiqua" w:hAnsi="Book Antiqua" w:cs="Courier New"/>
          <w:sz w:val="22"/>
          <w:szCs w:val="22"/>
        </w:rPr>
        <w:t xml:space="preserve">Ao DER/RO reserva-se o direito de não efetuar o pagamento se os dados constantes da Nota Fiscal estiverem em desacordo com os dados da Contratada e, ainda, se for constatado, que os serviços executados não correspondam às especificações apresentadas na proposta. </w:t>
      </w:r>
    </w:p>
    <w:p w:rsidR="00146CFB" w:rsidRPr="00CD6993" w:rsidRDefault="00146CFB" w:rsidP="00146CFB">
      <w:pPr>
        <w:autoSpaceDE w:val="0"/>
        <w:jc w:val="both"/>
        <w:rPr>
          <w:rFonts w:ascii="Book Antiqua" w:hAnsi="Book Antiqua"/>
          <w:sz w:val="22"/>
          <w:szCs w:val="22"/>
        </w:rPr>
      </w:pPr>
    </w:p>
    <w:p w:rsidR="00146CFB" w:rsidRPr="00CD6993" w:rsidRDefault="00146CFB" w:rsidP="0048742B">
      <w:pPr>
        <w:ind w:firstLine="2835"/>
        <w:jc w:val="both"/>
        <w:rPr>
          <w:rFonts w:ascii="Book Antiqua" w:hAnsi="Book Antiqua"/>
          <w:sz w:val="22"/>
          <w:szCs w:val="22"/>
        </w:rPr>
      </w:pPr>
      <w:r w:rsidRPr="00CD6993">
        <w:rPr>
          <w:rFonts w:ascii="Book Antiqua" w:hAnsi="Book Antiqua"/>
          <w:b/>
          <w:sz w:val="22"/>
          <w:szCs w:val="22"/>
        </w:rPr>
        <w:t>PARÁGRAFO QUARTO:</w:t>
      </w:r>
      <w:r w:rsidRPr="00CD6993">
        <w:rPr>
          <w:rFonts w:ascii="Book Antiqua" w:hAnsi="Book Antiqua"/>
          <w:sz w:val="22"/>
          <w:szCs w:val="22"/>
        </w:rPr>
        <w:t xml:space="preserve"> Na hipótese de atraso no pagamento das notas fiscais/faturas, os seus valores serão corrigidos monetariamente, a partir da data de </w:t>
      </w:r>
      <w:proofErr w:type="spellStart"/>
      <w:r w:rsidRPr="00CD6993">
        <w:rPr>
          <w:rFonts w:ascii="Book Antiqua" w:hAnsi="Book Antiqua"/>
          <w:sz w:val="22"/>
          <w:szCs w:val="22"/>
        </w:rPr>
        <w:t>inicio</w:t>
      </w:r>
      <w:proofErr w:type="spellEnd"/>
      <w:r w:rsidRPr="00CD6993">
        <w:rPr>
          <w:rFonts w:ascii="Book Antiqua" w:hAnsi="Book Antiqua"/>
          <w:sz w:val="22"/>
          <w:szCs w:val="22"/>
        </w:rPr>
        <w:t xml:space="preserve"> do inadimplemento até a data do efetivo pagamento, de acordo com a variação </w:t>
      </w:r>
      <w:r w:rsidRPr="00CD6993">
        <w:rPr>
          <w:rFonts w:ascii="Book Antiqua" w:hAnsi="Book Antiqua"/>
          <w:i/>
          <w:sz w:val="22"/>
          <w:szCs w:val="22"/>
        </w:rPr>
        <w:t>“pro rata tempore”</w:t>
      </w:r>
      <w:r w:rsidRPr="00CD6993">
        <w:rPr>
          <w:rFonts w:ascii="Book Antiqua" w:hAnsi="Book Antiqua"/>
          <w:sz w:val="22"/>
          <w:szCs w:val="22"/>
        </w:rPr>
        <w:t xml:space="preserve"> do INPC/FGV ou outro índice que venha a substituí-lo oficialmente e, ainda, acrescido de multa de </w:t>
      </w:r>
      <w:r w:rsidRPr="00CD6993">
        <w:rPr>
          <w:rFonts w:ascii="Book Antiqua" w:hAnsi="Book Antiqua"/>
          <w:b/>
          <w:sz w:val="22"/>
          <w:szCs w:val="22"/>
        </w:rPr>
        <w:t>1%</w:t>
      </w:r>
      <w:r w:rsidRPr="00CD6993">
        <w:rPr>
          <w:rFonts w:ascii="Book Antiqua" w:hAnsi="Book Antiqua"/>
          <w:sz w:val="22"/>
          <w:szCs w:val="22"/>
        </w:rPr>
        <w:t xml:space="preserve"> (um por cento) e juros de 0,033% (zero virgula trinta e três por cento) ao dia, sobre o valor atualizado.</w:t>
      </w:r>
    </w:p>
    <w:p w:rsidR="00146CFB" w:rsidRPr="00CD6993" w:rsidRDefault="00146CFB" w:rsidP="00146CFB">
      <w:pPr>
        <w:jc w:val="both"/>
        <w:rPr>
          <w:rFonts w:ascii="Book Antiqua" w:hAnsi="Book Antiqua"/>
          <w:sz w:val="22"/>
          <w:szCs w:val="22"/>
        </w:rPr>
      </w:pPr>
    </w:p>
    <w:p w:rsidR="00146CFB" w:rsidRPr="00CD6993" w:rsidRDefault="00146CFB" w:rsidP="0048742B">
      <w:pPr>
        <w:ind w:firstLine="2835"/>
        <w:jc w:val="both"/>
        <w:rPr>
          <w:rFonts w:ascii="Book Antiqua" w:hAnsi="Book Antiqua"/>
          <w:b/>
          <w:sz w:val="22"/>
          <w:szCs w:val="22"/>
        </w:rPr>
      </w:pPr>
      <w:r w:rsidRPr="00CD6993">
        <w:rPr>
          <w:rFonts w:ascii="Book Antiqua" w:hAnsi="Book Antiqua"/>
          <w:b/>
          <w:sz w:val="22"/>
          <w:szCs w:val="22"/>
        </w:rPr>
        <w:t>CLÁUSULA DÉCIMA PRIMEIRA - DA VIGÊNCIA</w:t>
      </w:r>
    </w:p>
    <w:p w:rsidR="00146CFB" w:rsidRPr="00CD6993" w:rsidRDefault="00146CFB" w:rsidP="00146CFB">
      <w:pPr>
        <w:jc w:val="both"/>
        <w:rPr>
          <w:rFonts w:ascii="Book Antiqua" w:hAnsi="Book Antiqua"/>
          <w:b/>
          <w:sz w:val="22"/>
          <w:szCs w:val="22"/>
        </w:rPr>
      </w:pPr>
    </w:p>
    <w:p w:rsidR="00146CFB" w:rsidRPr="00CD6993" w:rsidRDefault="00146CFB" w:rsidP="0082292E">
      <w:pPr>
        <w:ind w:firstLine="2835"/>
        <w:jc w:val="both"/>
        <w:rPr>
          <w:rFonts w:ascii="Book Antiqua" w:hAnsi="Book Antiqua"/>
          <w:sz w:val="22"/>
          <w:szCs w:val="22"/>
        </w:rPr>
      </w:pPr>
      <w:r w:rsidRPr="00CD6993">
        <w:rPr>
          <w:rFonts w:ascii="Book Antiqua" w:hAnsi="Book Antiqua"/>
          <w:b/>
          <w:sz w:val="22"/>
          <w:szCs w:val="22"/>
        </w:rPr>
        <w:t>PARÁGRAFO PRIMEIRO:</w:t>
      </w:r>
      <w:r w:rsidRPr="00CD6993">
        <w:rPr>
          <w:rFonts w:ascii="Book Antiqua" w:hAnsi="Book Antiqua"/>
          <w:sz w:val="22"/>
          <w:szCs w:val="22"/>
        </w:rPr>
        <w:t xml:space="preserve"> O prazo de vigência contratual será de </w:t>
      </w:r>
      <w:r w:rsidRPr="00CD6993">
        <w:rPr>
          <w:rFonts w:ascii="Book Antiqua" w:hAnsi="Book Antiqua"/>
          <w:b/>
          <w:sz w:val="22"/>
          <w:szCs w:val="22"/>
        </w:rPr>
        <w:t>180 (cento e oitenta) dias</w:t>
      </w:r>
      <w:r w:rsidRPr="00CD6993">
        <w:rPr>
          <w:rFonts w:ascii="Book Antiqua" w:hAnsi="Book Antiqua"/>
          <w:sz w:val="22"/>
          <w:szCs w:val="22"/>
        </w:rPr>
        <w:t>, podendo ser prorrogada po</w:t>
      </w:r>
      <w:r>
        <w:rPr>
          <w:rFonts w:ascii="Book Antiqua" w:hAnsi="Book Antiqua"/>
          <w:sz w:val="22"/>
          <w:szCs w:val="22"/>
        </w:rPr>
        <w:t>r iguais e sucessivos períodos</w:t>
      </w:r>
      <w:r w:rsidRPr="00CD6993">
        <w:rPr>
          <w:rFonts w:ascii="Book Antiqua" w:hAnsi="Book Antiqua"/>
          <w:sz w:val="22"/>
          <w:szCs w:val="22"/>
        </w:rPr>
        <w:t xml:space="preserve">, mediante requerimento da </w:t>
      </w:r>
      <w:r w:rsidRPr="00CD6993">
        <w:rPr>
          <w:rFonts w:ascii="Book Antiqua" w:hAnsi="Book Antiqua"/>
          <w:b/>
          <w:sz w:val="22"/>
          <w:szCs w:val="22"/>
        </w:rPr>
        <w:t>CONTRATADA</w:t>
      </w:r>
      <w:r w:rsidRPr="00CD6993">
        <w:rPr>
          <w:rFonts w:ascii="Book Antiqua" w:hAnsi="Book Antiqua"/>
          <w:sz w:val="22"/>
          <w:szCs w:val="22"/>
        </w:rPr>
        <w:t xml:space="preserve"> e autorização do </w:t>
      </w:r>
      <w:r w:rsidRPr="00CD6993">
        <w:rPr>
          <w:rFonts w:ascii="Book Antiqua" w:hAnsi="Book Antiqua"/>
          <w:b/>
          <w:sz w:val="22"/>
          <w:szCs w:val="22"/>
        </w:rPr>
        <w:t>DER/RO</w:t>
      </w:r>
      <w:r w:rsidRPr="00CD6993">
        <w:rPr>
          <w:rFonts w:ascii="Book Antiqua" w:hAnsi="Book Antiqua"/>
          <w:sz w:val="22"/>
          <w:szCs w:val="22"/>
        </w:rPr>
        <w:t>, respeitado o interesse público.</w:t>
      </w:r>
    </w:p>
    <w:p w:rsidR="00146CFB" w:rsidRPr="00CD6993" w:rsidRDefault="00146CFB" w:rsidP="00146CFB">
      <w:pPr>
        <w:jc w:val="both"/>
        <w:rPr>
          <w:rFonts w:ascii="Book Antiqua" w:hAnsi="Book Antiqua"/>
          <w:sz w:val="22"/>
          <w:szCs w:val="22"/>
        </w:rPr>
      </w:pPr>
    </w:p>
    <w:p w:rsidR="0082292E" w:rsidRDefault="0082292E" w:rsidP="0082292E">
      <w:pPr>
        <w:ind w:firstLine="2835"/>
        <w:jc w:val="both"/>
        <w:rPr>
          <w:rFonts w:ascii="Book Antiqua" w:hAnsi="Book Antiqua"/>
          <w:b/>
          <w:sz w:val="22"/>
          <w:szCs w:val="22"/>
        </w:rPr>
      </w:pPr>
    </w:p>
    <w:p w:rsidR="00146CFB" w:rsidRPr="00CD6993" w:rsidRDefault="00146CFB" w:rsidP="0082292E">
      <w:pPr>
        <w:ind w:left="2835"/>
        <w:jc w:val="both"/>
        <w:rPr>
          <w:rFonts w:ascii="Book Antiqua" w:hAnsi="Book Antiqua"/>
          <w:b/>
          <w:sz w:val="22"/>
          <w:szCs w:val="22"/>
        </w:rPr>
      </w:pPr>
      <w:r w:rsidRPr="00CD6993">
        <w:rPr>
          <w:rFonts w:ascii="Book Antiqua" w:hAnsi="Book Antiqua"/>
          <w:b/>
          <w:sz w:val="22"/>
          <w:szCs w:val="22"/>
        </w:rPr>
        <w:lastRenderedPageBreak/>
        <w:t>CLÁUSULA DÉCIMA SEGUNDA – DAS PENALIDADES</w:t>
      </w:r>
    </w:p>
    <w:p w:rsidR="00146CFB" w:rsidRPr="00CD6993" w:rsidRDefault="00146CFB" w:rsidP="00146CFB">
      <w:pPr>
        <w:ind w:firstLine="567"/>
        <w:jc w:val="both"/>
        <w:rPr>
          <w:rFonts w:ascii="Book Antiqua" w:hAnsi="Book Antiqua"/>
          <w:b/>
          <w:sz w:val="22"/>
          <w:szCs w:val="22"/>
        </w:rPr>
      </w:pPr>
    </w:p>
    <w:p w:rsidR="00146CFB" w:rsidRPr="00CD6993" w:rsidRDefault="00146CFB" w:rsidP="0082292E">
      <w:pPr>
        <w:tabs>
          <w:tab w:val="left" w:pos="2835"/>
        </w:tabs>
        <w:ind w:firstLine="2835"/>
        <w:jc w:val="both"/>
        <w:rPr>
          <w:rFonts w:ascii="Book Antiqua" w:hAnsi="Book Antiqua"/>
          <w:sz w:val="22"/>
          <w:szCs w:val="22"/>
        </w:rPr>
      </w:pPr>
      <w:r w:rsidRPr="00CD6993">
        <w:rPr>
          <w:rFonts w:ascii="Book Antiqua" w:hAnsi="Book Antiqua"/>
          <w:b/>
          <w:sz w:val="22"/>
          <w:szCs w:val="22"/>
        </w:rPr>
        <w:t xml:space="preserve">PARÁGRAFO PRIMEIRO: </w:t>
      </w:r>
      <w:r w:rsidRPr="00CD6993">
        <w:rPr>
          <w:rFonts w:ascii="Book Antiqua" w:hAnsi="Book Antiqua"/>
          <w:sz w:val="22"/>
          <w:szCs w:val="22"/>
        </w:rPr>
        <w:t>Aquele que, convocado dentro do prazo de validade de sua proposta, se recusar a assinar o termo de</w:t>
      </w:r>
      <w:r w:rsidRPr="00CD6993">
        <w:rPr>
          <w:rFonts w:ascii="Book Antiqua" w:hAnsi="Book Antiqua"/>
          <w:b/>
          <w:sz w:val="22"/>
          <w:szCs w:val="22"/>
        </w:rPr>
        <w:t xml:space="preserve"> CONTRATO</w:t>
      </w:r>
      <w:r w:rsidRPr="00CD6993">
        <w:rPr>
          <w:rFonts w:ascii="Book Antiqua" w:hAnsi="Book Antiqua"/>
          <w:sz w:val="22"/>
          <w:szCs w:val="22"/>
        </w:rPr>
        <w:t xml:space="preserve">, deixar de entregar documentação exigida no edital, apresentar documentação falsa, ensejar o retardamento de execução de seu objeto, não mantiver a proposta, falhar ou fraudar na execução do contrato, comportar-se de modo inidôneo, fizer declaração falsa ou cometer fraude fiscal, garantido o direito à ampla defesa, ficará impedida de licitar e contratar com o </w:t>
      </w:r>
      <w:r w:rsidRPr="00CD6993">
        <w:rPr>
          <w:rFonts w:ascii="Book Antiqua" w:hAnsi="Book Antiqua"/>
          <w:b/>
          <w:sz w:val="22"/>
          <w:szCs w:val="22"/>
        </w:rPr>
        <w:t>DER/RO</w:t>
      </w:r>
      <w:r w:rsidRPr="00CD6993">
        <w:rPr>
          <w:rFonts w:ascii="Book Antiqua" w:hAnsi="Book Antiqua"/>
          <w:sz w:val="22"/>
          <w:szCs w:val="22"/>
        </w:rPr>
        <w:t xml:space="preserve"> e toda Administração Pública pelo prazo de até 5 (cinco) anos,  sem prejuízo das seguintes cominações, conforme o caso:</w:t>
      </w:r>
    </w:p>
    <w:p w:rsidR="00146CFB" w:rsidRPr="00CD6993" w:rsidRDefault="00146CFB" w:rsidP="00146CFB">
      <w:pPr>
        <w:jc w:val="both"/>
        <w:rPr>
          <w:rFonts w:ascii="Book Antiqua" w:hAnsi="Book Antiqua"/>
          <w:sz w:val="22"/>
          <w:szCs w:val="22"/>
        </w:rPr>
      </w:pPr>
    </w:p>
    <w:p w:rsidR="00146CFB" w:rsidRPr="00CD6993" w:rsidRDefault="00146CFB" w:rsidP="00146CFB">
      <w:pPr>
        <w:pStyle w:val="Recuodecorpodetexto3"/>
        <w:rPr>
          <w:rFonts w:ascii="Book Antiqua" w:hAnsi="Book Antiqua" w:cs="Courier New"/>
          <w:sz w:val="22"/>
          <w:szCs w:val="22"/>
        </w:rPr>
      </w:pPr>
      <w:r w:rsidRPr="00CD6993">
        <w:rPr>
          <w:rFonts w:ascii="Book Antiqua" w:hAnsi="Book Antiqua" w:cs="Courier New"/>
          <w:b/>
          <w:sz w:val="22"/>
          <w:szCs w:val="22"/>
        </w:rPr>
        <w:t>1.</w:t>
      </w:r>
      <w:r w:rsidRPr="00CD6993">
        <w:rPr>
          <w:rFonts w:ascii="Book Antiqua" w:hAnsi="Book Antiqua" w:cs="Courier New"/>
          <w:sz w:val="22"/>
          <w:szCs w:val="22"/>
        </w:rPr>
        <w:t>Artigos 86 e 87 da Lei Federal Nº 8.666/93:</w:t>
      </w:r>
    </w:p>
    <w:p w:rsidR="00146CFB" w:rsidRPr="00CD6993" w:rsidRDefault="00146CFB" w:rsidP="00146CFB">
      <w:pPr>
        <w:pStyle w:val="Recuodecorpodetexto3"/>
        <w:jc w:val="both"/>
        <w:rPr>
          <w:rFonts w:ascii="Book Antiqua" w:hAnsi="Book Antiqua" w:cs="Courier New"/>
          <w:snapToGrid w:val="0"/>
          <w:sz w:val="22"/>
          <w:szCs w:val="22"/>
        </w:rPr>
      </w:pPr>
      <w:r w:rsidRPr="00CD6993">
        <w:rPr>
          <w:rFonts w:ascii="Book Antiqua" w:hAnsi="Book Antiqua" w:cs="Courier New"/>
          <w:snapToGrid w:val="0"/>
          <w:sz w:val="22"/>
          <w:szCs w:val="22"/>
        </w:rPr>
        <w:t>I - Advertência;</w:t>
      </w:r>
    </w:p>
    <w:p w:rsidR="00146CFB" w:rsidRPr="00CD6993" w:rsidRDefault="00146CFB" w:rsidP="00146CFB">
      <w:pPr>
        <w:pStyle w:val="Recuodecorpodetexto3"/>
        <w:jc w:val="both"/>
        <w:rPr>
          <w:rFonts w:ascii="Book Antiqua" w:hAnsi="Book Antiqua" w:cs="Courier New"/>
          <w:snapToGrid w:val="0"/>
          <w:sz w:val="22"/>
          <w:szCs w:val="22"/>
        </w:rPr>
      </w:pPr>
      <w:r w:rsidRPr="00CD6993">
        <w:rPr>
          <w:rFonts w:ascii="Book Antiqua" w:hAnsi="Book Antiqua" w:cs="Courier New"/>
          <w:snapToGrid w:val="0"/>
          <w:sz w:val="22"/>
          <w:szCs w:val="22"/>
        </w:rPr>
        <w:t>II - Multa, na forma prevista no instrumento convocatório ou no contrato;</w:t>
      </w:r>
    </w:p>
    <w:p w:rsidR="00146CFB" w:rsidRPr="00CD6993" w:rsidRDefault="00146CFB" w:rsidP="00146CFB">
      <w:pPr>
        <w:pStyle w:val="Recuodecorpodetexto3"/>
        <w:jc w:val="both"/>
        <w:rPr>
          <w:rFonts w:ascii="Book Antiqua" w:hAnsi="Book Antiqua" w:cs="Courier New"/>
          <w:snapToGrid w:val="0"/>
          <w:sz w:val="22"/>
          <w:szCs w:val="22"/>
        </w:rPr>
      </w:pPr>
      <w:r w:rsidRPr="00CD6993">
        <w:rPr>
          <w:rFonts w:ascii="Book Antiqua" w:hAnsi="Book Antiqua" w:cs="Courier New"/>
          <w:snapToGrid w:val="0"/>
          <w:sz w:val="22"/>
          <w:szCs w:val="22"/>
        </w:rPr>
        <w:t>III - Suspensão temporária de participação em licitação e impedimento de contratar com a Administração, por prazo não superior a 02 (dois) anos;</w:t>
      </w:r>
    </w:p>
    <w:p w:rsidR="00146CFB" w:rsidRPr="00CD6993" w:rsidRDefault="00146CFB" w:rsidP="00146CFB">
      <w:pPr>
        <w:pStyle w:val="Recuodecorpodetexto3"/>
        <w:jc w:val="both"/>
        <w:rPr>
          <w:rFonts w:ascii="Book Antiqua" w:hAnsi="Book Antiqua" w:cs="Courier New"/>
          <w:snapToGrid w:val="0"/>
          <w:sz w:val="22"/>
          <w:szCs w:val="22"/>
        </w:rPr>
      </w:pPr>
      <w:r w:rsidRPr="00CD6993">
        <w:rPr>
          <w:rFonts w:ascii="Book Antiqua" w:hAnsi="Book Antiqua" w:cs="Courier New"/>
          <w:snapToGrid w:val="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146CFB" w:rsidRPr="00CD6993" w:rsidRDefault="00146CFB" w:rsidP="00146CFB">
      <w:pPr>
        <w:pStyle w:val="Recuodecorpodetexto3"/>
        <w:jc w:val="both"/>
        <w:rPr>
          <w:rFonts w:ascii="Book Antiqua" w:hAnsi="Book Antiqua" w:cs="Courier New"/>
          <w:snapToGrid w:val="0"/>
          <w:sz w:val="22"/>
          <w:szCs w:val="22"/>
        </w:rPr>
      </w:pPr>
    </w:p>
    <w:p w:rsidR="00146CFB" w:rsidRPr="00CD6993" w:rsidRDefault="00146CFB" w:rsidP="00146CFB">
      <w:pPr>
        <w:pStyle w:val="Recuodecorpodetexto3"/>
        <w:jc w:val="both"/>
        <w:rPr>
          <w:rFonts w:ascii="Book Antiqua" w:hAnsi="Book Antiqua" w:cs="Courier New"/>
          <w:snapToGrid w:val="0"/>
          <w:sz w:val="22"/>
          <w:szCs w:val="22"/>
        </w:rPr>
      </w:pPr>
      <w:r w:rsidRPr="0082292E">
        <w:rPr>
          <w:rFonts w:ascii="Book Antiqua" w:hAnsi="Book Antiqua" w:cs="Courier New"/>
          <w:b/>
          <w:snapToGrid w:val="0"/>
          <w:sz w:val="22"/>
          <w:szCs w:val="22"/>
        </w:rPr>
        <w:t>§ 1º</w:t>
      </w:r>
      <w:r w:rsidRPr="00CD6993">
        <w:rPr>
          <w:rFonts w:ascii="Book Antiqua" w:hAnsi="Book Antiqua" w:cs="Courier New"/>
          <w:snapToGrid w:val="0"/>
          <w:sz w:val="22"/>
          <w:szCs w:val="22"/>
        </w:rPr>
        <w:t xml:space="preserve"> Se a multa aplicada for superior ao valor da garantia prestada, além da perda desta, responderá o contratado pela sua diferença, que será descontada dos pagamentos eventualmente devidos pela Administração ou cobrada judicialmente.</w:t>
      </w:r>
    </w:p>
    <w:p w:rsidR="00146CFB" w:rsidRPr="00CD6993" w:rsidRDefault="00146CFB" w:rsidP="00146CFB">
      <w:pPr>
        <w:pStyle w:val="Recuodecorpodetexto3"/>
        <w:jc w:val="both"/>
        <w:rPr>
          <w:rFonts w:ascii="Book Antiqua" w:hAnsi="Book Antiqua" w:cs="Courier New"/>
          <w:snapToGrid w:val="0"/>
          <w:sz w:val="22"/>
          <w:szCs w:val="22"/>
        </w:rPr>
      </w:pPr>
    </w:p>
    <w:p w:rsidR="00146CFB" w:rsidRPr="00CD6993" w:rsidRDefault="00146CFB" w:rsidP="00146CFB">
      <w:pPr>
        <w:pStyle w:val="Recuodecorpodetexto3"/>
        <w:jc w:val="both"/>
        <w:rPr>
          <w:rFonts w:ascii="Book Antiqua" w:hAnsi="Book Antiqua" w:cs="Courier New"/>
          <w:snapToGrid w:val="0"/>
          <w:sz w:val="22"/>
          <w:szCs w:val="22"/>
        </w:rPr>
      </w:pPr>
      <w:r w:rsidRPr="0082292E">
        <w:rPr>
          <w:rFonts w:ascii="Book Antiqua" w:hAnsi="Book Antiqua" w:cs="Courier New"/>
          <w:b/>
          <w:snapToGrid w:val="0"/>
          <w:sz w:val="22"/>
          <w:szCs w:val="22"/>
        </w:rPr>
        <w:t>§ 2º</w:t>
      </w:r>
      <w:r w:rsidRPr="00CD6993">
        <w:rPr>
          <w:rFonts w:ascii="Book Antiqua" w:hAnsi="Book Antiqua" w:cs="Courier New"/>
          <w:snapToGrid w:val="0"/>
          <w:sz w:val="22"/>
          <w:szCs w:val="22"/>
        </w:rPr>
        <w:t xml:space="preserve"> As sanções previstas nos incisos I, III e IV deste artigo poderão ser aplicadas juntamente com a do inciso II, facultada a defesa prévia do interessado, no respectivo processo, no prazo de 05 (cinco) dias úteis.</w:t>
      </w:r>
    </w:p>
    <w:p w:rsidR="00146CFB" w:rsidRPr="00CD6993" w:rsidRDefault="00146CFB" w:rsidP="00146CFB">
      <w:pPr>
        <w:pStyle w:val="Recuodecorpodetexto3"/>
        <w:jc w:val="both"/>
        <w:rPr>
          <w:rFonts w:ascii="Book Antiqua" w:hAnsi="Book Antiqua" w:cs="Courier New"/>
          <w:snapToGrid w:val="0"/>
          <w:sz w:val="22"/>
          <w:szCs w:val="22"/>
        </w:rPr>
      </w:pPr>
    </w:p>
    <w:p w:rsidR="00146CFB" w:rsidRPr="00CD6993" w:rsidRDefault="00146CFB" w:rsidP="0082292E">
      <w:pPr>
        <w:pStyle w:val="Recuodecorpodetexto3"/>
        <w:jc w:val="both"/>
        <w:rPr>
          <w:rFonts w:ascii="Book Antiqua" w:hAnsi="Book Antiqua" w:cs="Courier New"/>
          <w:snapToGrid w:val="0"/>
          <w:sz w:val="22"/>
          <w:szCs w:val="22"/>
        </w:rPr>
      </w:pPr>
      <w:r w:rsidRPr="0082292E">
        <w:rPr>
          <w:rFonts w:ascii="Book Antiqua" w:hAnsi="Book Antiqua" w:cs="Courier New"/>
          <w:b/>
          <w:snapToGrid w:val="0"/>
          <w:sz w:val="22"/>
          <w:szCs w:val="22"/>
        </w:rPr>
        <w:t>§ 3º</w:t>
      </w:r>
      <w:r w:rsidRPr="00CD6993">
        <w:rPr>
          <w:rFonts w:ascii="Book Antiqua" w:hAnsi="Book Antiqua" w:cs="Courier New"/>
          <w:snapToGrid w:val="0"/>
          <w:sz w:val="22"/>
          <w:szCs w:val="22"/>
        </w:rPr>
        <w:t xml:space="preserve"> A sanção estabelecida no inciso IV deste artigo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146CFB" w:rsidRPr="00CD6993" w:rsidRDefault="00146CFB" w:rsidP="0082292E">
      <w:pPr>
        <w:pStyle w:val="Recuodecorpodetexto3"/>
        <w:ind w:firstLine="2835"/>
        <w:jc w:val="both"/>
        <w:rPr>
          <w:rFonts w:ascii="Book Antiqua" w:hAnsi="Book Antiqua" w:cs="Courier New"/>
          <w:b/>
          <w:sz w:val="22"/>
          <w:szCs w:val="22"/>
        </w:rPr>
      </w:pPr>
      <w:r w:rsidRPr="00CD6993">
        <w:rPr>
          <w:rFonts w:ascii="Book Antiqua" w:hAnsi="Book Antiqua" w:cs="Courier New"/>
          <w:b/>
          <w:snapToGrid w:val="0"/>
          <w:sz w:val="22"/>
          <w:szCs w:val="22"/>
        </w:rPr>
        <w:t xml:space="preserve">PARÁGRAFO SEGUNDO: </w:t>
      </w:r>
      <w:r w:rsidRPr="00CD6993">
        <w:rPr>
          <w:rFonts w:ascii="Book Antiqua" w:hAnsi="Book Antiqua" w:cs="Courier New"/>
          <w:snapToGrid w:val="0"/>
          <w:sz w:val="22"/>
          <w:szCs w:val="22"/>
        </w:rPr>
        <w:t>O Contratante através do DER/RO, poderá valer-se das disposições constantes das cláusulas contratuais se a Contratada contrair obrigações para com terceiros que possam, de certa forma, prejudicar a do objeto ora contratado, bem como:</w:t>
      </w:r>
    </w:p>
    <w:p w:rsidR="00146CFB" w:rsidRPr="00CD6993" w:rsidRDefault="00146CFB" w:rsidP="00146CFB">
      <w:pPr>
        <w:pStyle w:val="PargrafodaLista"/>
        <w:numPr>
          <w:ilvl w:val="0"/>
          <w:numId w:val="31"/>
        </w:numPr>
        <w:tabs>
          <w:tab w:val="left" w:pos="284"/>
          <w:tab w:val="left" w:pos="851"/>
          <w:tab w:val="left" w:pos="993"/>
        </w:tabs>
        <w:ind w:left="0" w:firstLine="0"/>
        <w:contextualSpacing/>
        <w:jc w:val="both"/>
        <w:rPr>
          <w:rFonts w:ascii="Book Antiqua" w:hAnsi="Book Antiqua" w:cs="Courier New"/>
          <w:snapToGrid w:val="0"/>
          <w:sz w:val="22"/>
          <w:szCs w:val="22"/>
        </w:rPr>
      </w:pPr>
      <w:r w:rsidRPr="00CD6993">
        <w:rPr>
          <w:rFonts w:ascii="Book Antiqua" w:hAnsi="Book Antiqua" w:cs="Courier New"/>
          <w:snapToGrid w:val="0"/>
          <w:sz w:val="22"/>
          <w:szCs w:val="22"/>
        </w:rPr>
        <w:t>Retardar, injustificadamente, o início dos trabalhos, contados da data de recebimento da Ordem de Serviços, autorizando o início dos mesmos;</w:t>
      </w:r>
    </w:p>
    <w:p w:rsidR="00146CFB" w:rsidRPr="00CD6993" w:rsidRDefault="00146CFB" w:rsidP="00146CFB">
      <w:pPr>
        <w:pStyle w:val="PargrafodaLista"/>
        <w:tabs>
          <w:tab w:val="left" w:pos="284"/>
          <w:tab w:val="left" w:pos="851"/>
          <w:tab w:val="left" w:pos="993"/>
        </w:tabs>
        <w:ind w:left="0"/>
        <w:jc w:val="both"/>
        <w:rPr>
          <w:rFonts w:ascii="Book Antiqua" w:hAnsi="Book Antiqua" w:cs="Courier New"/>
          <w:snapToGrid w:val="0"/>
          <w:sz w:val="22"/>
          <w:szCs w:val="22"/>
        </w:rPr>
      </w:pPr>
    </w:p>
    <w:p w:rsidR="00146CFB" w:rsidRDefault="00146CFB" w:rsidP="00146CFB">
      <w:pPr>
        <w:pStyle w:val="PargrafodaLista"/>
        <w:numPr>
          <w:ilvl w:val="0"/>
          <w:numId w:val="31"/>
        </w:numPr>
        <w:tabs>
          <w:tab w:val="left" w:pos="284"/>
          <w:tab w:val="left" w:pos="851"/>
          <w:tab w:val="left" w:pos="993"/>
        </w:tabs>
        <w:ind w:left="0" w:firstLine="0"/>
        <w:contextualSpacing/>
        <w:jc w:val="both"/>
        <w:rPr>
          <w:rFonts w:ascii="Book Antiqua" w:hAnsi="Book Antiqua" w:cs="Courier New"/>
          <w:snapToGrid w:val="0"/>
          <w:sz w:val="22"/>
          <w:szCs w:val="22"/>
        </w:rPr>
      </w:pPr>
      <w:r w:rsidRPr="00CD6993">
        <w:rPr>
          <w:rFonts w:ascii="Book Antiqua" w:hAnsi="Book Antiqua" w:cs="Courier New"/>
          <w:snapToGrid w:val="0"/>
          <w:sz w:val="22"/>
          <w:szCs w:val="22"/>
        </w:rPr>
        <w:t>Interromper os serviços, sem justo motivo;</w:t>
      </w:r>
    </w:p>
    <w:p w:rsidR="00146CFB" w:rsidRPr="00CD6993" w:rsidRDefault="00146CFB" w:rsidP="00146CFB">
      <w:pPr>
        <w:pStyle w:val="PargrafodaLista"/>
        <w:tabs>
          <w:tab w:val="left" w:pos="284"/>
          <w:tab w:val="left" w:pos="851"/>
          <w:tab w:val="left" w:pos="993"/>
        </w:tabs>
        <w:ind w:left="0"/>
        <w:contextualSpacing/>
        <w:jc w:val="both"/>
        <w:rPr>
          <w:rFonts w:ascii="Book Antiqua" w:hAnsi="Book Antiqua" w:cs="Courier New"/>
          <w:snapToGrid w:val="0"/>
          <w:sz w:val="22"/>
          <w:szCs w:val="22"/>
        </w:rPr>
      </w:pPr>
    </w:p>
    <w:p w:rsidR="00146CFB" w:rsidRPr="00CD6993" w:rsidRDefault="00146CFB" w:rsidP="00146CFB">
      <w:pPr>
        <w:pStyle w:val="PargrafodaLista"/>
        <w:numPr>
          <w:ilvl w:val="0"/>
          <w:numId w:val="31"/>
        </w:numPr>
        <w:tabs>
          <w:tab w:val="left" w:pos="284"/>
          <w:tab w:val="left" w:pos="851"/>
          <w:tab w:val="left" w:pos="993"/>
        </w:tabs>
        <w:ind w:left="0" w:firstLine="0"/>
        <w:contextualSpacing/>
        <w:jc w:val="both"/>
        <w:rPr>
          <w:rFonts w:ascii="Book Antiqua" w:hAnsi="Book Antiqua" w:cs="Courier New"/>
          <w:snapToGrid w:val="0"/>
          <w:sz w:val="22"/>
          <w:szCs w:val="22"/>
        </w:rPr>
      </w:pPr>
      <w:r w:rsidRPr="00CD6993">
        <w:rPr>
          <w:rFonts w:ascii="Book Antiqua" w:hAnsi="Book Antiqua" w:cs="Courier New"/>
          <w:snapToGrid w:val="0"/>
          <w:sz w:val="22"/>
          <w:szCs w:val="22"/>
        </w:rPr>
        <w:t xml:space="preserve">Se entregar a obra depois de extinto o prazo estabelecido para a execução, salvo conveniência do Contratante na continuidade dos mesmos, quando então, serão aplicadas as penalidades pertinentes; </w:t>
      </w:r>
    </w:p>
    <w:p w:rsidR="00146CFB" w:rsidRPr="00CD6993" w:rsidRDefault="00146CFB" w:rsidP="00146CFB">
      <w:pPr>
        <w:pStyle w:val="PargrafodaLista"/>
        <w:tabs>
          <w:tab w:val="left" w:pos="284"/>
          <w:tab w:val="left" w:pos="851"/>
          <w:tab w:val="left" w:pos="993"/>
        </w:tabs>
        <w:ind w:left="0"/>
        <w:jc w:val="both"/>
        <w:rPr>
          <w:rFonts w:ascii="Book Antiqua" w:hAnsi="Book Antiqua" w:cs="Courier New"/>
          <w:snapToGrid w:val="0"/>
          <w:sz w:val="22"/>
          <w:szCs w:val="22"/>
        </w:rPr>
      </w:pPr>
    </w:p>
    <w:p w:rsidR="00146CFB" w:rsidRPr="00CD6993" w:rsidRDefault="00146CFB" w:rsidP="00146CFB">
      <w:pPr>
        <w:pStyle w:val="PargrafodaLista"/>
        <w:numPr>
          <w:ilvl w:val="0"/>
          <w:numId w:val="31"/>
        </w:numPr>
        <w:tabs>
          <w:tab w:val="left" w:pos="284"/>
          <w:tab w:val="left" w:pos="851"/>
          <w:tab w:val="left" w:pos="993"/>
        </w:tabs>
        <w:ind w:left="0" w:firstLine="0"/>
        <w:contextualSpacing/>
        <w:jc w:val="both"/>
        <w:rPr>
          <w:rFonts w:ascii="Book Antiqua" w:hAnsi="Book Antiqua" w:cs="Courier New"/>
          <w:snapToGrid w:val="0"/>
          <w:sz w:val="22"/>
          <w:szCs w:val="22"/>
        </w:rPr>
      </w:pPr>
      <w:r w:rsidRPr="00CD6993">
        <w:rPr>
          <w:rFonts w:ascii="Book Antiqua" w:hAnsi="Book Antiqua" w:cs="Courier New"/>
          <w:snapToGrid w:val="0"/>
          <w:sz w:val="22"/>
          <w:szCs w:val="22"/>
        </w:rPr>
        <w:lastRenderedPageBreak/>
        <w:t>Deixar de recolher ou integralizar as cauções ou demais garantias, bem como não pagar as multas dentro dos prazos fixados;</w:t>
      </w:r>
    </w:p>
    <w:p w:rsidR="00146CFB" w:rsidRPr="00CD6993" w:rsidRDefault="00146CFB" w:rsidP="00146CFB">
      <w:pPr>
        <w:pStyle w:val="PargrafodaLista"/>
        <w:tabs>
          <w:tab w:val="left" w:pos="284"/>
          <w:tab w:val="left" w:pos="851"/>
          <w:tab w:val="left" w:pos="993"/>
        </w:tabs>
        <w:ind w:left="0"/>
        <w:jc w:val="both"/>
        <w:rPr>
          <w:rFonts w:ascii="Book Antiqua" w:hAnsi="Book Antiqua" w:cs="Courier New"/>
          <w:snapToGrid w:val="0"/>
          <w:sz w:val="22"/>
          <w:szCs w:val="22"/>
        </w:rPr>
      </w:pPr>
    </w:p>
    <w:p w:rsidR="00146CFB" w:rsidRPr="00CD6993" w:rsidRDefault="00146CFB" w:rsidP="00146CFB">
      <w:pPr>
        <w:pStyle w:val="PargrafodaLista"/>
        <w:numPr>
          <w:ilvl w:val="0"/>
          <w:numId w:val="31"/>
        </w:numPr>
        <w:tabs>
          <w:tab w:val="left" w:pos="284"/>
          <w:tab w:val="left" w:pos="851"/>
          <w:tab w:val="left" w:pos="993"/>
        </w:tabs>
        <w:ind w:left="0" w:firstLine="0"/>
        <w:contextualSpacing/>
        <w:jc w:val="both"/>
        <w:rPr>
          <w:rFonts w:ascii="Book Antiqua" w:hAnsi="Book Antiqua" w:cs="Courier New"/>
          <w:snapToGrid w:val="0"/>
          <w:sz w:val="22"/>
          <w:szCs w:val="22"/>
        </w:rPr>
      </w:pPr>
      <w:r w:rsidRPr="00CD6993">
        <w:rPr>
          <w:rFonts w:ascii="Book Antiqua" w:hAnsi="Book Antiqua" w:cs="Courier New"/>
          <w:snapToGrid w:val="0"/>
          <w:sz w:val="22"/>
          <w:szCs w:val="22"/>
        </w:rPr>
        <w:t xml:space="preserve">Deixar de utilizar os Equipamentos de Proteção Individual, Equipamento de </w:t>
      </w:r>
      <w:proofErr w:type="gramStart"/>
      <w:r w:rsidRPr="00CD6993">
        <w:rPr>
          <w:rFonts w:ascii="Book Antiqua" w:hAnsi="Book Antiqua" w:cs="Courier New"/>
          <w:snapToGrid w:val="0"/>
          <w:sz w:val="22"/>
          <w:szCs w:val="22"/>
        </w:rPr>
        <w:t>proteção  e</w:t>
      </w:r>
      <w:proofErr w:type="gramEnd"/>
      <w:r w:rsidRPr="00CD6993">
        <w:rPr>
          <w:rFonts w:ascii="Book Antiqua" w:hAnsi="Book Antiqua" w:cs="Courier New"/>
          <w:snapToGrid w:val="0"/>
          <w:sz w:val="22"/>
          <w:szCs w:val="22"/>
        </w:rPr>
        <w:t xml:space="preserve"> Equipamentos de Proteção Coletiva (EPI e EPC).</w:t>
      </w:r>
    </w:p>
    <w:p w:rsidR="00146CFB" w:rsidRPr="00CD6993" w:rsidRDefault="00146CFB" w:rsidP="00146CFB">
      <w:pPr>
        <w:pStyle w:val="PargrafodaLista"/>
        <w:tabs>
          <w:tab w:val="left" w:pos="284"/>
          <w:tab w:val="left" w:pos="851"/>
          <w:tab w:val="left" w:pos="993"/>
        </w:tabs>
        <w:ind w:left="0"/>
        <w:contextualSpacing/>
        <w:jc w:val="both"/>
        <w:rPr>
          <w:rFonts w:ascii="Book Antiqua" w:hAnsi="Book Antiqua" w:cs="Courier New"/>
          <w:snapToGrid w:val="0"/>
          <w:sz w:val="22"/>
          <w:szCs w:val="22"/>
        </w:rPr>
      </w:pPr>
    </w:p>
    <w:p w:rsidR="00146CFB" w:rsidRPr="0082292E" w:rsidRDefault="00146CFB" w:rsidP="0082292E">
      <w:pPr>
        <w:pStyle w:val="PargrafodaLista"/>
        <w:tabs>
          <w:tab w:val="left" w:pos="284"/>
          <w:tab w:val="left" w:pos="851"/>
          <w:tab w:val="left" w:pos="993"/>
        </w:tabs>
        <w:ind w:left="0" w:firstLine="2835"/>
        <w:contextualSpacing/>
        <w:jc w:val="both"/>
        <w:rPr>
          <w:rFonts w:ascii="Book Antiqua" w:hAnsi="Book Antiqua" w:cs="Courier New"/>
          <w:snapToGrid w:val="0"/>
          <w:sz w:val="22"/>
          <w:szCs w:val="22"/>
        </w:rPr>
      </w:pPr>
      <w:r w:rsidRPr="00CD6993">
        <w:rPr>
          <w:rFonts w:ascii="Book Antiqua" w:hAnsi="Book Antiqua"/>
          <w:b/>
          <w:sz w:val="22"/>
          <w:szCs w:val="22"/>
        </w:rPr>
        <w:t xml:space="preserve">CLÁUSULA DÉCIMA TERCEIRA – </w:t>
      </w:r>
      <w:r w:rsidRPr="00CD6993">
        <w:rPr>
          <w:rFonts w:ascii="Book Antiqua" w:hAnsi="Book Antiqua" w:cs="Courier New"/>
          <w:b/>
          <w:sz w:val="22"/>
          <w:szCs w:val="22"/>
        </w:rPr>
        <w:t>DAS MULTAS</w:t>
      </w:r>
    </w:p>
    <w:p w:rsidR="00146CFB" w:rsidRPr="00CD6993" w:rsidRDefault="00146CFB" w:rsidP="0082292E">
      <w:pPr>
        <w:tabs>
          <w:tab w:val="left" w:pos="426"/>
        </w:tabs>
        <w:ind w:firstLine="2835"/>
        <w:jc w:val="both"/>
        <w:rPr>
          <w:rFonts w:ascii="Book Antiqua" w:hAnsi="Book Antiqua" w:cs="Courier New"/>
          <w:sz w:val="22"/>
          <w:szCs w:val="22"/>
        </w:rPr>
      </w:pPr>
      <w:r w:rsidRPr="00CD6993">
        <w:rPr>
          <w:rFonts w:ascii="Book Antiqua" w:hAnsi="Book Antiqua" w:cs="Courier New"/>
          <w:b/>
          <w:sz w:val="22"/>
          <w:szCs w:val="22"/>
        </w:rPr>
        <w:t>PARÁGRAFO PRIMEIRO:</w:t>
      </w:r>
      <w:r w:rsidRPr="00CD6993">
        <w:rPr>
          <w:rFonts w:ascii="Book Antiqua" w:hAnsi="Book Antiqua" w:cs="Courier New"/>
          <w:sz w:val="22"/>
          <w:szCs w:val="22"/>
        </w:rPr>
        <w:t xml:space="preserve"> Ressalvados os motivos de força maior ou caso fortuito que deverão ser devidamente comprovados pela Contratada, o Contratante sem prejuízo das sanções previstas no art. 87 da Lei Federal n. 8.666/93 aplicará as seguintes multas:</w:t>
      </w:r>
    </w:p>
    <w:p w:rsidR="00146CFB" w:rsidRPr="00CD6993" w:rsidRDefault="00146CFB" w:rsidP="00146CFB">
      <w:pPr>
        <w:tabs>
          <w:tab w:val="left" w:pos="426"/>
        </w:tabs>
        <w:jc w:val="both"/>
        <w:rPr>
          <w:rFonts w:ascii="Book Antiqua" w:hAnsi="Book Antiqua" w:cs="Courier New"/>
          <w:sz w:val="22"/>
          <w:szCs w:val="22"/>
        </w:rPr>
      </w:pPr>
    </w:p>
    <w:p w:rsidR="00146CFB" w:rsidRPr="00CD6993" w:rsidRDefault="00146CFB" w:rsidP="00146CFB">
      <w:pPr>
        <w:pStyle w:val="PargrafodaLista"/>
        <w:numPr>
          <w:ilvl w:val="0"/>
          <w:numId w:val="32"/>
        </w:numPr>
        <w:tabs>
          <w:tab w:val="left" w:pos="426"/>
          <w:tab w:val="left" w:pos="851"/>
          <w:tab w:val="left" w:pos="993"/>
        </w:tabs>
        <w:ind w:left="0" w:firstLine="0"/>
        <w:jc w:val="both"/>
        <w:rPr>
          <w:rFonts w:ascii="Book Antiqua" w:hAnsi="Book Antiqua" w:cs="Courier New"/>
          <w:sz w:val="22"/>
          <w:szCs w:val="22"/>
        </w:rPr>
      </w:pPr>
      <w:r w:rsidRPr="00CD6993">
        <w:rPr>
          <w:rFonts w:ascii="Book Antiqua" w:hAnsi="Book Antiqua" w:cs="Courier New"/>
          <w:b/>
          <w:sz w:val="22"/>
          <w:szCs w:val="22"/>
        </w:rPr>
        <w:t>Multa moratória</w:t>
      </w:r>
      <w:r w:rsidRPr="00CD6993">
        <w:rPr>
          <w:rFonts w:ascii="Book Antiqua" w:hAnsi="Book Antiqua" w:cs="Courier New"/>
          <w:sz w:val="22"/>
          <w:szCs w:val="22"/>
        </w:rPr>
        <w:t xml:space="preserve"> de </w:t>
      </w:r>
      <w:r w:rsidRPr="00CD6993">
        <w:rPr>
          <w:rFonts w:ascii="Book Antiqua" w:hAnsi="Book Antiqua" w:cs="Courier New"/>
          <w:b/>
          <w:sz w:val="22"/>
          <w:szCs w:val="22"/>
        </w:rPr>
        <w:t xml:space="preserve">0,1% </w:t>
      </w:r>
      <w:r w:rsidRPr="00CD6993">
        <w:rPr>
          <w:rFonts w:ascii="Book Antiqua" w:hAnsi="Book Antiqua" w:cs="Courier New"/>
          <w:sz w:val="22"/>
          <w:szCs w:val="22"/>
        </w:rPr>
        <w:t>(um décimo por cento) do valor global do contrato, por dia de atraso para assinatura do instrumento contratual, até o limite de 10 (dez) dias, após o qual poderá ser aplicada a m</w:t>
      </w:r>
      <w:r w:rsidRPr="00CD6993">
        <w:rPr>
          <w:rFonts w:ascii="Book Antiqua" w:hAnsi="Book Antiqua" w:cs="Courier New"/>
          <w:snapToGrid w:val="0"/>
          <w:sz w:val="22"/>
          <w:szCs w:val="22"/>
        </w:rPr>
        <w:t xml:space="preserve">ulta </w:t>
      </w:r>
      <w:r w:rsidRPr="00CD6993">
        <w:rPr>
          <w:rFonts w:ascii="Book Antiqua" w:hAnsi="Book Antiqua" w:cs="Courier New"/>
          <w:b/>
          <w:snapToGrid w:val="0"/>
          <w:sz w:val="22"/>
          <w:szCs w:val="22"/>
        </w:rPr>
        <w:t>compensatória</w:t>
      </w:r>
      <w:r w:rsidRPr="00CD6993">
        <w:rPr>
          <w:rFonts w:ascii="Book Antiqua" w:hAnsi="Book Antiqua" w:cs="Courier New"/>
          <w:snapToGrid w:val="0"/>
          <w:sz w:val="22"/>
          <w:szCs w:val="22"/>
        </w:rPr>
        <w:t xml:space="preserve"> de 10% (dez por cento) sobre o valor global do contrato, caso a empresa vencedora do procedimento de Dispensa não compareça para assinatura, </w:t>
      </w:r>
      <w:r w:rsidRPr="00CD6993">
        <w:rPr>
          <w:rFonts w:ascii="Book Antiqua" w:hAnsi="Book Antiqua" w:cs="Courier New"/>
          <w:sz w:val="22"/>
          <w:szCs w:val="22"/>
        </w:rPr>
        <w:t>salvo no caso de justificativa aceita pela Administração</w:t>
      </w:r>
      <w:r w:rsidRPr="00CD6993">
        <w:rPr>
          <w:rFonts w:ascii="Book Antiqua" w:hAnsi="Book Antiqua" w:cs="Courier New"/>
          <w:snapToGrid w:val="0"/>
          <w:sz w:val="22"/>
          <w:szCs w:val="22"/>
        </w:rPr>
        <w:t>;</w:t>
      </w:r>
    </w:p>
    <w:p w:rsidR="00146CFB" w:rsidRPr="00CD6993" w:rsidRDefault="00146CFB" w:rsidP="00146CFB">
      <w:pPr>
        <w:pStyle w:val="PargrafodaLista"/>
        <w:tabs>
          <w:tab w:val="left" w:pos="426"/>
          <w:tab w:val="left" w:pos="851"/>
          <w:tab w:val="left" w:pos="993"/>
        </w:tabs>
        <w:ind w:left="0"/>
        <w:jc w:val="both"/>
        <w:rPr>
          <w:rFonts w:ascii="Book Antiqua" w:hAnsi="Book Antiqua" w:cs="Courier New"/>
          <w:sz w:val="22"/>
          <w:szCs w:val="22"/>
        </w:rPr>
      </w:pPr>
    </w:p>
    <w:p w:rsidR="00146CFB" w:rsidRPr="00CD6993" w:rsidRDefault="00146CFB" w:rsidP="00146CFB">
      <w:pPr>
        <w:pStyle w:val="PargrafodaLista"/>
        <w:numPr>
          <w:ilvl w:val="0"/>
          <w:numId w:val="32"/>
        </w:numPr>
        <w:tabs>
          <w:tab w:val="left" w:pos="426"/>
          <w:tab w:val="left" w:pos="851"/>
          <w:tab w:val="left" w:pos="993"/>
        </w:tabs>
        <w:ind w:left="0" w:firstLine="0"/>
        <w:jc w:val="both"/>
        <w:rPr>
          <w:rFonts w:ascii="Book Antiqua" w:hAnsi="Book Antiqua" w:cs="Courier New"/>
          <w:sz w:val="22"/>
          <w:szCs w:val="22"/>
        </w:rPr>
      </w:pPr>
      <w:r w:rsidRPr="00CD6993">
        <w:rPr>
          <w:rFonts w:ascii="Book Antiqua" w:hAnsi="Book Antiqua" w:cs="Courier New"/>
          <w:b/>
          <w:sz w:val="22"/>
          <w:szCs w:val="22"/>
        </w:rPr>
        <w:t xml:space="preserve">Multa moratória de 0,1% </w:t>
      </w:r>
      <w:r w:rsidRPr="00CD6993">
        <w:rPr>
          <w:rFonts w:ascii="Book Antiqua" w:hAnsi="Book Antiqua" w:cs="Courier New"/>
          <w:sz w:val="22"/>
          <w:szCs w:val="22"/>
        </w:rPr>
        <w:t>(um décimo por cento) do valor global do contrato, por dia de atraso para o recebimento da Ordem de Serviço, contado a partir do vencimento do prazo da convocação, até o limite de 10 (dez) dias, após o qual será considerada a inexecução parcial ou total do contrato, salvo no caso de justificativa aceita pela Administração;</w:t>
      </w:r>
    </w:p>
    <w:p w:rsidR="00146CFB" w:rsidRPr="00CD6993" w:rsidRDefault="00146CFB" w:rsidP="00146CFB">
      <w:pPr>
        <w:pStyle w:val="PargrafodaLista"/>
        <w:tabs>
          <w:tab w:val="left" w:pos="426"/>
          <w:tab w:val="left" w:pos="851"/>
          <w:tab w:val="left" w:pos="993"/>
        </w:tabs>
        <w:ind w:left="0"/>
        <w:jc w:val="both"/>
        <w:rPr>
          <w:rFonts w:ascii="Book Antiqua" w:hAnsi="Book Antiqua" w:cs="Courier New"/>
          <w:sz w:val="22"/>
          <w:szCs w:val="22"/>
        </w:rPr>
      </w:pPr>
    </w:p>
    <w:p w:rsidR="00146CFB" w:rsidRPr="00CD6993" w:rsidRDefault="00146CFB" w:rsidP="00146CFB">
      <w:pPr>
        <w:pStyle w:val="PargrafodaLista"/>
        <w:numPr>
          <w:ilvl w:val="0"/>
          <w:numId w:val="32"/>
        </w:numPr>
        <w:tabs>
          <w:tab w:val="left" w:pos="426"/>
          <w:tab w:val="left" w:pos="851"/>
          <w:tab w:val="left" w:pos="993"/>
        </w:tabs>
        <w:ind w:left="0" w:firstLine="0"/>
        <w:jc w:val="both"/>
        <w:rPr>
          <w:rFonts w:ascii="Book Antiqua" w:hAnsi="Book Antiqua" w:cs="Courier New"/>
          <w:sz w:val="22"/>
          <w:szCs w:val="22"/>
        </w:rPr>
      </w:pPr>
      <w:r w:rsidRPr="00CD6993">
        <w:rPr>
          <w:rFonts w:ascii="Book Antiqua" w:hAnsi="Book Antiqua" w:cs="Courier New"/>
          <w:b/>
          <w:sz w:val="22"/>
          <w:szCs w:val="22"/>
        </w:rPr>
        <w:t xml:space="preserve">Multa moratória de 0,1% </w:t>
      </w:r>
      <w:r w:rsidRPr="00CD6993">
        <w:rPr>
          <w:rFonts w:ascii="Book Antiqua" w:hAnsi="Book Antiqua" w:cs="Courier New"/>
          <w:sz w:val="22"/>
          <w:szCs w:val="22"/>
        </w:rPr>
        <w:t xml:space="preserve">(um décimo por cento) sobre o valor global do contrato, por dia de atraso, após o transcurso do prazo previsto para o </w:t>
      </w:r>
      <w:proofErr w:type="spellStart"/>
      <w:r w:rsidRPr="00CD6993">
        <w:rPr>
          <w:rFonts w:ascii="Book Antiqua" w:hAnsi="Book Antiqua" w:cs="Courier New"/>
          <w:sz w:val="22"/>
          <w:szCs w:val="22"/>
        </w:rPr>
        <w:t>inicio</w:t>
      </w:r>
      <w:proofErr w:type="spellEnd"/>
      <w:r w:rsidRPr="00CD6993">
        <w:rPr>
          <w:rFonts w:ascii="Book Antiqua" w:hAnsi="Book Antiqua" w:cs="Courier New"/>
          <w:sz w:val="22"/>
          <w:szCs w:val="22"/>
        </w:rPr>
        <w:t xml:space="preserve"> da execução dos serviços, até o limite de 15 (quinze) dias, após o qual será considerada a inexecução parcial ou total do contrato, salvo no caso de justificativa aceita pela Administração;</w:t>
      </w:r>
    </w:p>
    <w:p w:rsidR="00146CFB" w:rsidRPr="00CD6993" w:rsidRDefault="00146CFB" w:rsidP="00146CFB">
      <w:pPr>
        <w:pStyle w:val="PargrafodaLista"/>
        <w:tabs>
          <w:tab w:val="left" w:pos="426"/>
          <w:tab w:val="left" w:pos="851"/>
          <w:tab w:val="left" w:pos="993"/>
        </w:tabs>
        <w:ind w:left="0"/>
        <w:jc w:val="both"/>
        <w:rPr>
          <w:rFonts w:ascii="Book Antiqua" w:hAnsi="Book Antiqua" w:cs="Courier New"/>
          <w:sz w:val="22"/>
          <w:szCs w:val="22"/>
        </w:rPr>
      </w:pPr>
    </w:p>
    <w:p w:rsidR="00146CFB" w:rsidRPr="00CD6993" w:rsidRDefault="00146CFB" w:rsidP="00146CFB">
      <w:pPr>
        <w:pStyle w:val="PargrafodaLista"/>
        <w:numPr>
          <w:ilvl w:val="0"/>
          <w:numId w:val="32"/>
        </w:numPr>
        <w:tabs>
          <w:tab w:val="left" w:pos="426"/>
          <w:tab w:val="left" w:pos="851"/>
          <w:tab w:val="left" w:pos="993"/>
        </w:tabs>
        <w:ind w:left="0" w:firstLine="0"/>
        <w:jc w:val="both"/>
        <w:rPr>
          <w:rFonts w:ascii="Book Antiqua" w:hAnsi="Book Antiqua" w:cs="Courier New"/>
          <w:sz w:val="22"/>
          <w:szCs w:val="22"/>
        </w:rPr>
      </w:pPr>
      <w:r w:rsidRPr="00CD6993">
        <w:rPr>
          <w:rFonts w:ascii="Book Antiqua" w:hAnsi="Book Antiqua" w:cs="Courier New"/>
          <w:b/>
          <w:sz w:val="22"/>
          <w:szCs w:val="22"/>
        </w:rPr>
        <w:t xml:space="preserve">Multa moratória de 10% </w:t>
      </w:r>
      <w:r w:rsidRPr="00CD6993">
        <w:rPr>
          <w:rFonts w:ascii="Book Antiqua" w:hAnsi="Book Antiqua" w:cs="Courier New"/>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do </w:t>
      </w:r>
      <w:r w:rsidRPr="00CD6993">
        <w:rPr>
          <w:rFonts w:ascii="Book Antiqua" w:hAnsi="Book Antiqua" w:cs="Courier New"/>
          <w:snapToGrid w:val="0"/>
          <w:sz w:val="22"/>
          <w:szCs w:val="22"/>
        </w:rPr>
        <w:t>procedimento de Dispensa</w:t>
      </w:r>
      <w:r w:rsidRPr="00CD6993">
        <w:rPr>
          <w:rFonts w:ascii="Book Antiqua" w:hAnsi="Book Antiqua" w:cs="Courier New"/>
          <w:sz w:val="22"/>
          <w:szCs w:val="22"/>
        </w:rPr>
        <w:t>, no prazo de 10 (dez) dias contados da data do recebimento da Ordem de Serviço pela Contratada;</w:t>
      </w:r>
    </w:p>
    <w:p w:rsidR="00146CFB" w:rsidRPr="00CD6993" w:rsidRDefault="00146CFB" w:rsidP="00146CFB">
      <w:pPr>
        <w:pStyle w:val="PargrafodaLista"/>
        <w:tabs>
          <w:tab w:val="left" w:pos="426"/>
          <w:tab w:val="left" w:pos="851"/>
          <w:tab w:val="left" w:pos="993"/>
        </w:tabs>
        <w:ind w:left="0"/>
        <w:jc w:val="both"/>
        <w:rPr>
          <w:rFonts w:ascii="Book Antiqua" w:hAnsi="Book Antiqua" w:cs="Courier New"/>
          <w:sz w:val="22"/>
          <w:szCs w:val="22"/>
        </w:rPr>
      </w:pPr>
    </w:p>
    <w:p w:rsidR="00146CFB" w:rsidRPr="00CD6993" w:rsidRDefault="00146CFB" w:rsidP="00146CFB">
      <w:pPr>
        <w:pStyle w:val="PargrafodaLista"/>
        <w:numPr>
          <w:ilvl w:val="0"/>
          <w:numId w:val="32"/>
        </w:numPr>
        <w:tabs>
          <w:tab w:val="left" w:pos="426"/>
          <w:tab w:val="left" w:pos="851"/>
          <w:tab w:val="left" w:pos="993"/>
        </w:tabs>
        <w:ind w:left="0" w:firstLine="0"/>
        <w:jc w:val="both"/>
        <w:rPr>
          <w:rFonts w:ascii="Book Antiqua" w:hAnsi="Book Antiqua" w:cs="Courier New"/>
          <w:sz w:val="22"/>
          <w:szCs w:val="22"/>
        </w:rPr>
      </w:pPr>
      <w:r w:rsidRPr="00CD6993">
        <w:rPr>
          <w:rFonts w:ascii="Book Antiqua" w:hAnsi="Book Antiqua" w:cs="Courier New"/>
          <w:b/>
          <w:sz w:val="22"/>
          <w:szCs w:val="22"/>
        </w:rPr>
        <w:t>Multa moratória de 0,5%</w:t>
      </w:r>
      <w:r w:rsidRPr="00CD6993">
        <w:rPr>
          <w:rFonts w:ascii="Book Antiqua" w:hAnsi="Book Antiqua" w:cs="Courier New"/>
          <w:sz w:val="22"/>
          <w:szCs w:val="22"/>
        </w:rPr>
        <w:t xml:space="preserve"> (cinco décimos por cento) do valor global do contrato, por cada obrigação descumprida, até o limite de </w:t>
      </w:r>
      <w:r w:rsidRPr="00CD6993">
        <w:rPr>
          <w:rFonts w:ascii="Book Antiqua" w:hAnsi="Book Antiqua" w:cs="Courier New"/>
          <w:b/>
          <w:sz w:val="22"/>
          <w:szCs w:val="22"/>
        </w:rPr>
        <w:t>10%</w:t>
      </w:r>
      <w:r w:rsidRPr="00CD6993">
        <w:rPr>
          <w:rFonts w:ascii="Book Antiqua" w:hAnsi="Book Antiqua" w:cs="Courier New"/>
          <w:sz w:val="22"/>
          <w:szCs w:val="22"/>
        </w:rPr>
        <w:t xml:space="preserve"> (dez por cento), sem prejuízo de uma possível rescisão contratual, nos moldes do artigo 78, da Lei 8.666/93;</w:t>
      </w:r>
    </w:p>
    <w:p w:rsidR="00146CFB" w:rsidRPr="00CD6993" w:rsidRDefault="00146CFB" w:rsidP="00146CFB">
      <w:pPr>
        <w:pStyle w:val="PargrafodaLista"/>
        <w:tabs>
          <w:tab w:val="left" w:pos="426"/>
          <w:tab w:val="left" w:pos="851"/>
          <w:tab w:val="left" w:pos="993"/>
        </w:tabs>
        <w:ind w:left="0"/>
        <w:jc w:val="both"/>
        <w:rPr>
          <w:rFonts w:ascii="Book Antiqua" w:hAnsi="Book Antiqua" w:cs="Courier New"/>
          <w:sz w:val="22"/>
          <w:szCs w:val="22"/>
        </w:rPr>
      </w:pPr>
    </w:p>
    <w:p w:rsidR="00146CFB" w:rsidRPr="00CD6993" w:rsidRDefault="00146CFB" w:rsidP="00146CFB">
      <w:pPr>
        <w:pStyle w:val="PargrafodaLista"/>
        <w:numPr>
          <w:ilvl w:val="0"/>
          <w:numId w:val="32"/>
        </w:numPr>
        <w:tabs>
          <w:tab w:val="left" w:pos="426"/>
          <w:tab w:val="left" w:pos="851"/>
          <w:tab w:val="left" w:pos="993"/>
        </w:tabs>
        <w:ind w:left="0" w:firstLine="0"/>
        <w:jc w:val="both"/>
        <w:rPr>
          <w:rFonts w:ascii="Book Antiqua" w:hAnsi="Book Antiqua" w:cs="Courier New"/>
          <w:sz w:val="22"/>
          <w:szCs w:val="22"/>
        </w:rPr>
      </w:pPr>
      <w:r w:rsidRPr="00CD6993">
        <w:rPr>
          <w:rFonts w:ascii="Book Antiqua" w:hAnsi="Book Antiqua" w:cs="Courier New"/>
          <w:b/>
          <w:snapToGrid w:val="0"/>
          <w:sz w:val="22"/>
          <w:szCs w:val="22"/>
        </w:rPr>
        <w:t>Multa moratória de 10%</w:t>
      </w:r>
      <w:r w:rsidRPr="00CD6993">
        <w:rPr>
          <w:rFonts w:ascii="Book Antiqua" w:hAnsi="Book Antiqua" w:cs="Courier New"/>
          <w:snapToGrid w:val="0"/>
          <w:sz w:val="22"/>
          <w:szCs w:val="22"/>
        </w:rPr>
        <w:t xml:space="preserve"> (dez por cento) sobre o valor das correções ou reparos na obra que se fizerem necessários no decorrer de 05 (cinco) anos contados de seu recebimento definitivo, conforme constatado pela Comissão de Fiscalização, caso não sejam executados no prazo estabelecido pelo DER/RO para realização dos serviços.</w:t>
      </w:r>
    </w:p>
    <w:p w:rsidR="00146CFB" w:rsidRPr="00CD6993" w:rsidRDefault="00146CFB" w:rsidP="00146CFB">
      <w:pPr>
        <w:tabs>
          <w:tab w:val="num" w:pos="1211"/>
        </w:tabs>
        <w:jc w:val="both"/>
        <w:rPr>
          <w:rFonts w:ascii="Book Antiqua" w:hAnsi="Book Antiqua" w:cs="Courier New"/>
          <w:sz w:val="22"/>
          <w:szCs w:val="22"/>
        </w:rPr>
      </w:pPr>
    </w:p>
    <w:p w:rsidR="00146CFB" w:rsidRPr="00CD6993" w:rsidRDefault="00146CFB" w:rsidP="0082292E">
      <w:pPr>
        <w:ind w:left="2835"/>
        <w:jc w:val="both"/>
        <w:rPr>
          <w:rFonts w:ascii="Book Antiqua" w:hAnsi="Book Antiqua" w:cs="Courier New"/>
          <w:b/>
          <w:sz w:val="22"/>
          <w:szCs w:val="22"/>
        </w:rPr>
      </w:pPr>
      <w:r w:rsidRPr="00CD6993">
        <w:rPr>
          <w:rFonts w:ascii="Book Antiqua" w:hAnsi="Book Antiqua"/>
          <w:b/>
          <w:sz w:val="22"/>
          <w:szCs w:val="22"/>
        </w:rPr>
        <w:t>CLÁUSULA DÉCIMA QUARTA –</w:t>
      </w:r>
      <w:r w:rsidRPr="00CD6993">
        <w:rPr>
          <w:rFonts w:ascii="Book Antiqua" w:hAnsi="Book Antiqua" w:cs="Courier New"/>
          <w:b/>
          <w:sz w:val="22"/>
          <w:szCs w:val="22"/>
        </w:rPr>
        <w:t xml:space="preserve"> DA INEXECUÇÃO DOS SERVIÇOS</w:t>
      </w:r>
    </w:p>
    <w:p w:rsidR="00146CFB" w:rsidRPr="00CD6993" w:rsidRDefault="00146CFB" w:rsidP="00146CFB">
      <w:pPr>
        <w:jc w:val="both"/>
        <w:rPr>
          <w:rFonts w:ascii="Book Antiqua" w:hAnsi="Book Antiqua" w:cs="Courier New"/>
          <w:b/>
          <w:sz w:val="22"/>
          <w:szCs w:val="22"/>
        </w:rPr>
      </w:pPr>
    </w:p>
    <w:p w:rsidR="00146CFB" w:rsidRPr="00CD6993" w:rsidRDefault="00146CFB" w:rsidP="0082292E">
      <w:pPr>
        <w:ind w:firstLine="2835"/>
        <w:jc w:val="both"/>
        <w:rPr>
          <w:rFonts w:ascii="Book Antiqua" w:hAnsi="Book Antiqua" w:cs="Courier New"/>
          <w:b/>
          <w:sz w:val="22"/>
          <w:szCs w:val="22"/>
        </w:rPr>
      </w:pPr>
      <w:r w:rsidRPr="00CD6993">
        <w:rPr>
          <w:rFonts w:ascii="Book Antiqua" w:hAnsi="Book Antiqua" w:cs="Courier New"/>
          <w:b/>
          <w:sz w:val="22"/>
          <w:szCs w:val="22"/>
        </w:rPr>
        <w:t>PARÁGRAFO PRIMEIRO:</w:t>
      </w:r>
      <w:r w:rsidRPr="00CD6993">
        <w:rPr>
          <w:rFonts w:ascii="Book Antiqua" w:hAnsi="Book Antiqua" w:cs="Courier New"/>
          <w:sz w:val="22"/>
          <w:szCs w:val="22"/>
        </w:rPr>
        <w:t xml:space="preserve"> Pela inexecução parcial da obra a Contratada estará sujeita à multa compensatória de até 10%(dez por cento) sobre o valor da parcela inadimplida.</w:t>
      </w:r>
    </w:p>
    <w:p w:rsidR="00146CFB" w:rsidRPr="00CD6993" w:rsidRDefault="00146CFB" w:rsidP="00146CFB">
      <w:pPr>
        <w:jc w:val="both"/>
        <w:rPr>
          <w:rFonts w:ascii="Book Antiqua" w:hAnsi="Book Antiqua" w:cs="Courier New"/>
          <w:b/>
          <w:sz w:val="22"/>
          <w:szCs w:val="22"/>
        </w:rPr>
      </w:pPr>
    </w:p>
    <w:p w:rsidR="00146CFB" w:rsidRPr="00CD6993" w:rsidRDefault="00146CFB" w:rsidP="0082292E">
      <w:pPr>
        <w:ind w:firstLine="2835"/>
        <w:jc w:val="both"/>
        <w:rPr>
          <w:rFonts w:ascii="Book Antiqua" w:hAnsi="Book Antiqua" w:cs="Courier New"/>
          <w:b/>
          <w:sz w:val="22"/>
          <w:szCs w:val="22"/>
        </w:rPr>
      </w:pPr>
      <w:r w:rsidRPr="00CD6993">
        <w:rPr>
          <w:rFonts w:ascii="Book Antiqua" w:hAnsi="Book Antiqua" w:cs="Courier New"/>
          <w:b/>
          <w:sz w:val="22"/>
          <w:szCs w:val="22"/>
        </w:rPr>
        <w:t>PARÁGRAFO SEGUNDO:</w:t>
      </w:r>
      <w:r w:rsidRPr="00CD6993">
        <w:rPr>
          <w:rFonts w:ascii="Book Antiqua" w:hAnsi="Book Antiqua" w:cs="Courier New"/>
          <w:sz w:val="22"/>
          <w:szCs w:val="22"/>
        </w:rPr>
        <w:t xml:space="preserve"> Pela inexecução total da obra a Contratada estará sujeita à multa compensatória de 10% (dez por cento) sobre o valor global do Contrato.</w:t>
      </w:r>
    </w:p>
    <w:p w:rsidR="00146CFB" w:rsidRPr="00CD6993" w:rsidRDefault="00146CFB" w:rsidP="00146CFB">
      <w:pPr>
        <w:jc w:val="both"/>
        <w:rPr>
          <w:rFonts w:ascii="Book Antiqua" w:hAnsi="Book Antiqua" w:cs="Courier New"/>
          <w:b/>
          <w:sz w:val="22"/>
          <w:szCs w:val="22"/>
        </w:rPr>
      </w:pPr>
    </w:p>
    <w:p w:rsidR="00146CFB" w:rsidRDefault="00146CFB" w:rsidP="0082292E">
      <w:pPr>
        <w:ind w:firstLine="2835"/>
        <w:jc w:val="both"/>
        <w:rPr>
          <w:rFonts w:ascii="Book Antiqua" w:hAnsi="Book Antiqua" w:cs="Courier New"/>
          <w:b/>
          <w:sz w:val="22"/>
          <w:szCs w:val="22"/>
        </w:rPr>
      </w:pPr>
      <w:r w:rsidRPr="00CD6993">
        <w:rPr>
          <w:rFonts w:ascii="Book Antiqua" w:hAnsi="Book Antiqua" w:cs="Courier New"/>
          <w:b/>
          <w:sz w:val="22"/>
          <w:szCs w:val="22"/>
        </w:rPr>
        <w:t>PARÁGRAFO TERCEIRO:</w:t>
      </w:r>
      <w:r w:rsidRPr="00CD6993">
        <w:rPr>
          <w:rFonts w:ascii="Book Antiqua" w:hAnsi="Book Antiqua" w:cs="Courier New"/>
          <w:sz w:val="22"/>
          <w:szCs w:val="22"/>
        </w:rPr>
        <w:t xml:space="preserve"> A incidência de quaisquer das multas moratórias previstas neste instrumento não eximirá a Contratada da obrigação de efetuar os reparos e correções necessários na obra.</w:t>
      </w:r>
      <w:r w:rsidRPr="00CD6993">
        <w:rPr>
          <w:rFonts w:ascii="Book Antiqua" w:hAnsi="Book Antiqua" w:cs="Courier New"/>
          <w:sz w:val="22"/>
          <w:szCs w:val="22"/>
        </w:rPr>
        <w:tab/>
      </w:r>
    </w:p>
    <w:p w:rsidR="00146CFB" w:rsidRDefault="00146CFB" w:rsidP="00146CFB">
      <w:pPr>
        <w:ind w:left="567"/>
        <w:jc w:val="both"/>
        <w:rPr>
          <w:rFonts w:ascii="Book Antiqua" w:hAnsi="Book Antiqua" w:cs="Courier New"/>
          <w:b/>
          <w:sz w:val="22"/>
          <w:szCs w:val="22"/>
        </w:rPr>
      </w:pPr>
    </w:p>
    <w:p w:rsidR="00146CFB" w:rsidRDefault="00146CFB" w:rsidP="00F76395">
      <w:pPr>
        <w:ind w:firstLine="2835"/>
        <w:jc w:val="both"/>
        <w:rPr>
          <w:rFonts w:ascii="Book Antiqua" w:hAnsi="Book Antiqua" w:cs="Courier New"/>
          <w:b/>
          <w:sz w:val="22"/>
          <w:szCs w:val="22"/>
        </w:rPr>
      </w:pPr>
      <w:r w:rsidRPr="00CD6993">
        <w:rPr>
          <w:rFonts w:ascii="Book Antiqua" w:hAnsi="Book Antiqua"/>
          <w:b/>
          <w:sz w:val="22"/>
          <w:szCs w:val="22"/>
        </w:rPr>
        <w:t xml:space="preserve">CLÁUSULA </w:t>
      </w:r>
      <w:proofErr w:type="gramStart"/>
      <w:r w:rsidRPr="00CD6993">
        <w:rPr>
          <w:rFonts w:ascii="Book Antiqua" w:hAnsi="Book Antiqua"/>
          <w:b/>
          <w:sz w:val="22"/>
          <w:szCs w:val="22"/>
        </w:rPr>
        <w:t>DÉCIMA  QUINTA</w:t>
      </w:r>
      <w:proofErr w:type="gramEnd"/>
      <w:r w:rsidRPr="00CD6993">
        <w:rPr>
          <w:rFonts w:ascii="Book Antiqua" w:hAnsi="Book Antiqua"/>
          <w:b/>
          <w:sz w:val="22"/>
          <w:szCs w:val="22"/>
        </w:rPr>
        <w:t xml:space="preserve"> –</w:t>
      </w:r>
      <w:r w:rsidRPr="00CD6993">
        <w:rPr>
          <w:rFonts w:ascii="Book Antiqua" w:hAnsi="Book Antiqua" w:cs="Courier New"/>
          <w:b/>
          <w:sz w:val="22"/>
          <w:szCs w:val="22"/>
        </w:rPr>
        <w:t xml:space="preserve"> DAS GARANTIAS</w:t>
      </w:r>
    </w:p>
    <w:p w:rsidR="00146CFB" w:rsidRDefault="00146CFB" w:rsidP="00F76395">
      <w:pPr>
        <w:jc w:val="both"/>
        <w:rPr>
          <w:rFonts w:ascii="Book Antiqua" w:hAnsi="Book Antiqua" w:cs="Courier New"/>
          <w:b/>
          <w:sz w:val="22"/>
          <w:szCs w:val="22"/>
        </w:rPr>
      </w:pPr>
    </w:p>
    <w:p w:rsidR="00146CFB" w:rsidRDefault="00146CFB" w:rsidP="00F76395">
      <w:pPr>
        <w:ind w:firstLine="2835"/>
        <w:jc w:val="both"/>
        <w:rPr>
          <w:rFonts w:ascii="Book Antiqua" w:hAnsi="Book Antiqua" w:cs="Courier New"/>
          <w:b/>
          <w:sz w:val="22"/>
          <w:szCs w:val="22"/>
        </w:rPr>
      </w:pPr>
      <w:r w:rsidRPr="00CD6993">
        <w:rPr>
          <w:rFonts w:ascii="Book Antiqua" w:hAnsi="Book Antiqua" w:cs="Courier New"/>
          <w:b/>
          <w:sz w:val="22"/>
          <w:szCs w:val="22"/>
        </w:rPr>
        <w:t>PARÁGRAFO PRIMEIRO:</w:t>
      </w:r>
      <w:r w:rsidRPr="00CD6993">
        <w:rPr>
          <w:rFonts w:ascii="Book Antiqua" w:hAnsi="Book Antiqua" w:cs="Courier New"/>
          <w:sz w:val="22"/>
          <w:szCs w:val="22"/>
        </w:rPr>
        <w:t xml:space="preserve"> Para garantia fiel da execução dos compromissos ajustados no presente CONTRATO, a CONTRATADA prestará a caução correspondente a 1% (um por cento) do valor global desse Termo, </w:t>
      </w:r>
      <w:r w:rsidRPr="00CD6993">
        <w:rPr>
          <w:rFonts w:ascii="Book Antiqua" w:hAnsi="Book Antiqua" w:cs="Courier New"/>
          <w:b/>
          <w:i/>
          <w:sz w:val="22"/>
          <w:szCs w:val="22"/>
          <w:u w:val="single"/>
        </w:rPr>
        <w:t>podendo ser efetuada até a realização da primeira medição</w:t>
      </w:r>
      <w:r w:rsidRPr="00CD6993">
        <w:rPr>
          <w:rFonts w:ascii="Book Antiqua" w:hAnsi="Book Antiqua" w:cs="Courier New"/>
          <w:sz w:val="22"/>
          <w:szCs w:val="22"/>
        </w:rPr>
        <w:t>, sendo-lhe facultativo prestá-la mediante caução em dinheiro, em título da dívida pública, fiança bancária ou seguro garantia.</w:t>
      </w:r>
    </w:p>
    <w:p w:rsidR="00146CFB" w:rsidRDefault="00146CFB" w:rsidP="00F76395">
      <w:pPr>
        <w:jc w:val="both"/>
        <w:rPr>
          <w:rFonts w:ascii="Book Antiqua" w:hAnsi="Book Antiqua" w:cs="Courier New"/>
          <w:b/>
          <w:sz w:val="22"/>
          <w:szCs w:val="22"/>
        </w:rPr>
      </w:pPr>
    </w:p>
    <w:p w:rsidR="00146CFB" w:rsidRDefault="00146CFB" w:rsidP="00F76395">
      <w:pPr>
        <w:ind w:firstLine="2835"/>
        <w:jc w:val="both"/>
        <w:rPr>
          <w:rFonts w:ascii="Book Antiqua" w:hAnsi="Book Antiqua" w:cs="Courier New"/>
          <w:b/>
          <w:sz w:val="22"/>
          <w:szCs w:val="22"/>
        </w:rPr>
      </w:pPr>
      <w:r w:rsidRPr="00CD6993">
        <w:rPr>
          <w:rFonts w:ascii="Book Antiqua" w:hAnsi="Book Antiqua" w:cs="Courier New"/>
          <w:b/>
          <w:sz w:val="22"/>
          <w:szCs w:val="22"/>
        </w:rPr>
        <w:t>PARÁGRAFO SEGUNDO:</w:t>
      </w:r>
      <w:r w:rsidRPr="00CD6993">
        <w:rPr>
          <w:rFonts w:ascii="Book Antiqua" w:hAnsi="Book Antiqua" w:cs="Courier New"/>
          <w:sz w:val="22"/>
          <w:szCs w:val="22"/>
        </w:rPr>
        <w:t xml:space="preserve"> Será também exigida da </w:t>
      </w:r>
      <w:r w:rsidRPr="00CD6993">
        <w:rPr>
          <w:rFonts w:ascii="Book Antiqua" w:hAnsi="Book Antiqua" w:cs="Courier New"/>
          <w:bCs/>
          <w:sz w:val="22"/>
          <w:szCs w:val="22"/>
        </w:rPr>
        <w:t>Contratada</w:t>
      </w:r>
      <w:r w:rsidRPr="00CD6993">
        <w:rPr>
          <w:rFonts w:ascii="Book Antiqua" w:hAnsi="Book Antiqua" w:cs="Courier New"/>
          <w:sz w:val="22"/>
          <w:szCs w:val="22"/>
        </w:rPr>
        <w:t>, a título de reforço, como garantia de execução, retenção correspondente a 4</w:t>
      </w:r>
      <w:r w:rsidRPr="00CD6993">
        <w:rPr>
          <w:rFonts w:ascii="Book Antiqua" w:hAnsi="Book Antiqua" w:cs="Courier New"/>
          <w:b/>
          <w:bCs/>
          <w:sz w:val="22"/>
          <w:szCs w:val="22"/>
        </w:rPr>
        <w:t>%</w:t>
      </w:r>
      <w:r w:rsidRPr="00CD6993">
        <w:rPr>
          <w:rFonts w:ascii="Book Antiqua" w:hAnsi="Book Antiqua" w:cs="Courier New"/>
          <w:bCs/>
          <w:sz w:val="22"/>
          <w:szCs w:val="22"/>
        </w:rPr>
        <w:t>(quatro por cento), sobre o valor de cada medição efetuada, sendo facultativo prestá-la mediante as condições estabelecidas neste Edital.</w:t>
      </w:r>
    </w:p>
    <w:p w:rsidR="00146CFB" w:rsidRDefault="00146CFB" w:rsidP="00F76395">
      <w:pPr>
        <w:jc w:val="both"/>
        <w:rPr>
          <w:rFonts w:ascii="Book Antiqua" w:hAnsi="Book Antiqua" w:cs="Courier New"/>
          <w:b/>
          <w:sz w:val="22"/>
          <w:szCs w:val="22"/>
        </w:rPr>
      </w:pPr>
    </w:p>
    <w:p w:rsidR="00146CFB" w:rsidRDefault="00146CFB" w:rsidP="00F76395">
      <w:pPr>
        <w:ind w:firstLine="2835"/>
        <w:jc w:val="both"/>
        <w:rPr>
          <w:rFonts w:ascii="Book Antiqua" w:hAnsi="Book Antiqua" w:cs="Courier New"/>
          <w:b/>
          <w:sz w:val="22"/>
          <w:szCs w:val="22"/>
        </w:rPr>
      </w:pPr>
      <w:r w:rsidRPr="00CD6993">
        <w:rPr>
          <w:rFonts w:ascii="Book Antiqua" w:hAnsi="Book Antiqua" w:cs="Courier New"/>
          <w:b/>
          <w:sz w:val="22"/>
          <w:szCs w:val="22"/>
        </w:rPr>
        <w:t>PARÁGRAFO TERCEIRO:</w:t>
      </w:r>
      <w:r w:rsidRPr="00CD6993">
        <w:rPr>
          <w:rFonts w:ascii="Book Antiqua" w:hAnsi="Book Antiqua" w:cs="Courier New"/>
          <w:sz w:val="22"/>
          <w:szCs w:val="22"/>
        </w:rPr>
        <w:t xml:space="preserve"> A caução e demais garantias prestadas pela Contratada em favor do DER/RO</w:t>
      </w:r>
      <w:r w:rsidRPr="00CD6993">
        <w:rPr>
          <w:rFonts w:ascii="Book Antiqua" w:hAnsi="Book Antiqua" w:cs="Courier New"/>
          <w:b/>
          <w:sz w:val="22"/>
          <w:szCs w:val="22"/>
        </w:rPr>
        <w:t xml:space="preserve">, </w:t>
      </w:r>
      <w:r w:rsidRPr="00CD6993">
        <w:rPr>
          <w:rFonts w:ascii="Book Antiqua" w:hAnsi="Book Antiqua" w:cs="Courier New"/>
          <w:bCs/>
          <w:sz w:val="22"/>
          <w:szCs w:val="22"/>
        </w:rPr>
        <w:t>lhe se</w:t>
      </w:r>
      <w:r w:rsidRPr="00CD6993">
        <w:rPr>
          <w:rFonts w:ascii="Book Antiqua" w:hAnsi="Book Antiqua" w:cs="Courier New"/>
          <w:sz w:val="22"/>
          <w:szCs w:val="22"/>
        </w:rPr>
        <w:t>rá devolvida após recebimento definitivo da obra, sem quaisquer acréscimos de juros, correção monetária ou qualquer reajustamento, exceto aquela prestada em moeda corrente, atualizada monetariamente.</w:t>
      </w:r>
    </w:p>
    <w:p w:rsidR="00146CFB" w:rsidRDefault="00146CFB" w:rsidP="00F76395">
      <w:pPr>
        <w:jc w:val="both"/>
        <w:rPr>
          <w:rFonts w:ascii="Book Antiqua" w:hAnsi="Book Antiqua" w:cs="Courier New"/>
          <w:b/>
          <w:sz w:val="22"/>
          <w:szCs w:val="22"/>
        </w:rPr>
      </w:pPr>
    </w:p>
    <w:p w:rsidR="00146CFB" w:rsidRDefault="00146CFB" w:rsidP="00F76395">
      <w:pPr>
        <w:ind w:firstLine="2835"/>
        <w:jc w:val="both"/>
        <w:rPr>
          <w:rFonts w:ascii="Book Antiqua" w:hAnsi="Book Antiqua" w:cs="Courier New"/>
          <w:b/>
          <w:sz w:val="22"/>
          <w:szCs w:val="22"/>
        </w:rPr>
      </w:pPr>
      <w:r w:rsidRPr="00CD6993">
        <w:rPr>
          <w:rFonts w:ascii="Book Antiqua" w:hAnsi="Book Antiqua"/>
          <w:b/>
          <w:sz w:val="22"/>
          <w:szCs w:val="22"/>
        </w:rPr>
        <w:t xml:space="preserve">CLÁUSULA </w:t>
      </w:r>
      <w:proofErr w:type="gramStart"/>
      <w:r w:rsidRPr="00CD6993">
        <w:rPr>
          <w:rFonts w:ascii="Book Antiqua" w:hAnsi="Book Antiqua"/>
          <w:b/>
          <w:sz w:val="22"/>
          <w:szCs w:val="22"/>
        </w:rPr>
        <w:t>DÉCIMA  SEXTA</w:t>
      </w:r>
      <w:proofErr w:type="gramEnd"/>
      <w:r w:rsidRPr="00CD6993">
        <w:rPr>
          <w:rFonts w:ascii="Book Antiqua" w:hAnsi="Book Antiqua"/>
          <w:b/>
          <w:sz w:val="22"/>
          <w:szCs w:val="22"/>
        </w:rPr>
        <w:t xml:space="preserve"> –</w:t>
      </w:r>
      <w:r w:rsidRPr="00CD6993">
        <w:rPr>
          <w:rFonts w:ascii="Book Antiqua" w:hAnsi="Book Antiqua" w:cs="Courier New"/>
          <w:b/>
          <w:sz w:val="22"/>
          <w:szCs w:val="22"/>
        </w:rPr>
        <w:t xml:space="preserve"> DO RECEBIMENTO</w:t>
      </w:r>
    </w:p>
    <w:p w:rsidR="00146CFB" w:rsidRDefault="00146CFB" w:rsidP="00F76395">
      <w:pPr>
        <w:ind w:firstLine="2835"/>
        <w:jc w:val="both"/>
        <w:rPr>
          <w:rFonts w:ascii="Book Antiqua" w:hAnsi="Book Antiqua" w:cs="Courier New"/>
          <w:b/>
          <w:sz w:val="22"/>
          <w:szCs w:val="22"/>
        </w:rPr>
      </w:pPr>
      <w:r>
        <w:rPr>
          <w:rFonts w:ascii="Book Antiqua" w:hAnsi="Book Antiqua" w:cs="Courier New"/>
          <w:b/>
          <w:sz w:val="22"/>
          <w:szCs w:val="22"/>
        </w:rPr>
        <w:t xml:space="preserve">PARÁGRAFO PRIMEIRO: </w:t>
      </w:r>
      <w:r w:rsidRPr="00CD6993">
        <w:rPr>
          <w:rFonts w:ascii="Book Antiqua" w:hAnsi="Book Antiqua" w:cs="Courier New"/>
          <w:sz w:val="22"/>
          <w:szCs w:val="22"/>
        </w:rPr>
        <w:t xml:space="preserve"> O recebimento dos serviços será efetuado por uma Comissão de Fiscalização, Exame, Entrega e Recebimento, integrada por dois ou mais engenheiros do DER/RO, nomeada pelo Diretor Geral para tal finalidade acompanhados do Responsável Técnico da empresa, observando as disposições contidas no Edital e nos Artigos de </w:t>
      </w:r>
      <w:smartTag w:uri="urn:schemas-microsoft-com:office:smarttags" w:element="metricconverter">
        <w:smartTagPr>
          <w:attr w:name="ProductID" w:val="73 a"/>
        </w:smartTagPr>
        <w:r w:rsidRPr="00CD6993">
          <w:rPr>
            <w:rFonts w:ascii="Book Antiqua" w:hAnsi="Book Antiqua" w:cs="Courier New"/>
            <w:sz w:val="22"/>
            <w:szCs w:val="22"/>
          </w:rPr>
          <w:t>73 a</w:t>
        </w:r>
      </w:smartTag>
      <w:r w:rsidRPr="00CD6993">
        <w:rPr>
          <w:rFonts w:ascii="Book Antiqua" w:hAnsi="Book Antiqua" w:cs="Courier New"/>
          <w:sz w:val="22"/>
          <w:szCs w:val="22"/>
        </w:rPr>
        <w:t xml:space="preserve"> 76 da Lei Federal Nº 8.666/93 e suas alterações.</w:t>
      </w:r>
    </w:p>
    <w:p w:rsidR="00146CFB" w:rsidRDefault="00146CFB" w:rsidP="00F76395">
      <w:pPr>
        <w:jc w:val="both"/>
        <w:rPr>
          <w:rFonts w:ascii="Book Antiqua" w:hAnsi="Book Antiqua" w:cs="Courier New"/>
          <w:b/>
          <w:sz w:val="22"/>
          <w:szCs w:val="22"/>
        </w:rPr>
      </w:pPr>
    </w:p>
    <w:p w:rsidR="00146CFB" w:rsidRPr="00CD6993" w:rsidRDefault="00146CFB" w:rsidP="00F76395">
      <w:pPr>
        <w:ind w:firstLine="2835"/>
        <w:jc w:val="both"/>
        <w:rPr>
          <w:rFonts w:ascii="Book Antiqua" w:hAnsi="Book Antiqua" w:cs="Courier New"/>
          <w:b/>
          <w:sz w:val="22"/>
          <w:szCs w:val="22"/>
        </w:rPr>
      </w:pPr>
      <w:r>
        <w:rPr>
          <w:rFonts w:ascii="Book Antiqua" w:hAnsi="Book Antiqua" w:cs="Courier New"/>
          <w:b/>
          <w:sz w:val="22"/>
          <w:szCs w:val="22"/>
        </w:rPr>
        <w:t xml:space="preserve">PARÁGRAFO SEGUNDO: </w:t>
      </w:r>
      <w:r w:rsidRPr="00CD6993">
        <w:rPr>
          <w:rFonts w:ascii="Book Antiqua" w:hAnsi="Book Antiqua" w:cs="Courier New"/>
          <w:sz w:val="22"/>
          <w:szCs w:val="22"/>
        </w:rPr>
        <w:t>No caso do recebimento provisório, dentro do prazo de 15 (quinze) dias, contados da data da comunicação da Contratada quanto à conclusão dos trabalhos, e no caso de definitivo, dentro do prazo de 60 (sessenta) dias, a contar do recebimento provisório. Em se dando ao recebimento caráter provisório, o qual não excederá 15 (quinze) dias, o DER/RO, poderá exigir os reparos e substituições convenientes, consignando-se os motivos.</w:t>
      </w:r>
    </w:p>
    <w:p w:rsidR="00146CFB" w:rsidRPr="00CD6993" w:rsidRDefault="00146CFB" w:rsidP="00F76395">
      <w:pPr>
        <w:jc w:val="both"/>
        <w:rPr>
          <w:rFonts w:ascii="Book Antiqua" w:hAnsi="Book Antiqua"/>
          <w:sz w:val="22"/>
          <w:szCs w:val="22"/>
        </w:rPr>
      </w:pPr>
    </w:p>
    <w:p w:rsidR="00146CFB" w:rsidRPr="00CD6993" w:rsidRDefault="00146CFB" w:rsidP="00F76395">
      <w:pPr>
        <w:ind w:firstLine="2835"/>
        <w:jc w:val="both"/>
        <w:rPr>
          <w:rFonts w:ascii="Book Antiqua" w:hAnsi="Book Antiqua"/>
          <w:b/>
          <w:sz w:val="22"/>
          <w:szCs w:val="22"/>
        </w:rPr>
      </w:pPr>
      <w:r w:rsidRPr="00CD6993">
        <w:rPr>
          <w:rFonts w:ascii="Book Antiqua" w:hAnsi="Book Antiqua"/>
          <w:b/>
          <w:sz w:val="22"/>
          <w:szCs w:val="22"/>
        </w:rPr>
        <w:t>CLÁUSULA DÉCIMA SÉTIMA – DA RESCISÃO</w:t>
      </w:r>
    </w:p>
    <w:p w:rsidR="00146CFB" w:rsidRPr="00CD6993" w:rsidRDefault="00146CFB" w:rsidP="00F76395">
      <w:pPr>
        <w:ind w:firstLine="2835"/>
        <w:jc w:val="both"/>
        <w:rPr>
          <w:rFonts w:ascii="Book Antiqua" w:hAnsi="Book Antiqua" w:cs="Arial"/>
          <w:sz w:val="22"/>
          <w:szCs w:val="22"/>
        </w:rPr>
      </w:pPr>
      <w:r w:rsidRPr="00CD6993">
        <w:rPr>
          <w:rFonts w:ascii="Book Antiqua" w:hAnsi="Book Antiqua" w:cs="Arial"/>
          <w:b/>
          <w:sz w:val="22"/>
          <w:szCs w:val="22"/>
        </w:rPr>
        <w:t>PARÁGRAFO PRIMEIRO:</w:t>
      </w:r>
      <w:r w:rsidRPr="00CD6993">
        <w:rPr>
          <w:rFonts w:ascii="Book Antiqua" w:hAnsi="Book Antiqua" w:cs="Arial"/>
          <w:sz w:val="22"/>
          <w:szCs w:val="22"/>
        </w:rPr>
        <w:t xml:space="preserve"> O descumprimento de qualquer Cláusula ou de simples condição deste Contrato, assim como a execução do seu objeto em desacordo com o estabelecido em suas Cláusulas e Condições, dará direito à </w:t>
      </w:r>
      <w:r w:rsidRPr="00CD6993">
        <w:rPr>
          <w:rFonts w:ascii="Book Antiqua" w:hAnsi="Book Antiqua" w:cs="Arial"/>
          <w:b/>
          <w:sz w:val="22"/>
          <w:szCs w:val="22"/>
        </w:rPr>
        <w:t>CONTRATANTE</w:t>
      </w:r>
      <w:r w:rsidRPr="00CD6993">
        <w:rPr>
          <w:rFonts w:ascii="Book Antiqua" w:hAnsi="Book Antiqua" w:cs="Arial"/>
          <w:sz w:val="22"/>
          <w:szCs w:val="22"/>
        </w:rPr>
        <w:t xml:space="preserve"> de rescindi-lo mediante notificação expressa, sem que caiba à </w:t>
      </w:r>
      <w:r w:rsidRPr="00CD6993">
        <w:rPr>
          <w:rFonts w:ascii="Book Antiqua" w:hAnsi="Book Antiqua" w:cs="Arial"/>
          <w:b/>
          <w:sz w:val="22"/>
          <w:szCs w:val="22"/>
        </w:rPr>
        <w:t>CONTRATADA</w:t>
      </w:r>
      <w:r w:rsidRPr="00CD6993">
        <w:rPr>
          <w:rFonts w:ascii="Book Antiqua" w:hAnsi="Book Antiqua" w:cs="Arial"/>
          <w:sz w:val="22"/>
          <w:szCs w:val="22"/>
        </w:rPr>
        <w:t xml:space="preserve"> qualquer direito, exceto o de receber o estrito valor correspondente ao fornecimento realizado, desde que estejam de acordo com as prescrições ora pactuadas, assegurada a defesa prévia.</w:t>
      </w:r>
    </w:p>
    <w:p w:rsidR="00146CFB" w:rsidRPr="00CD6993" w:rsidRDefault="00146CFB" w:rsidP="00F76395">
      <w:pPr>
        <w:ind w:firstLine="2835"/>
        <w:jc w:val="both"/>
        <w:rPr>
          <w:rFonts w:ascii="Book Antiqua" w:hAnsi="Book Antiqua"/>
          <w:b/>
          <w:sz w:val="22"/>
          <w:szCs w:val="22"/>
        </w:rPr>
      </w:pPr>
      <w:r w:rsidRPr="00CD6993">
        <w:rPr>
          <w:rFonts w:ascii="Book Antiqua" w:hAnsi="Book Antiqua" w:cs="Arial"/>
          <w:b/>
          <w:sz w:val="22"/>
          <w:szCs w:val="22"/>
        </w:rPr>
        <w:lastRenderedPageBreak/>
        <w:t>PARÁGRAFO SEGUNDO:</w:t>
      </w:r>
      <w:r w:rsidRPr="00CD6993">
        <w:rPr>
          <w:rFonts w:ascii="Book Antiqua" w:hAnsi="Book Antiqua" w:cs="Arial"/>
          <w:sz w:val="22"/>
          <w:szCs w:val="22"/>
        </w:rPr>
        <w:t xml:space="preserve"> O contrato poderá rescindir a qualquer tempo, mediante decisão judicial ou denúncia escrita entre as partes, com antecedência mínima de 90 (noventa) dias, ocorrendo quaisquer das situações prevista no Art. 78, da Lei 8.666/93, ou ainda pela inobservância de quaisquer condições pactuadas no instrumento contratual.</w:t>
      </w:r>
    </w:p>
    <w:p w:rsidR="00146CFB" w:rsidRPr="00CD6993" w:rsidRDefault="00146CFB" w:rsidP="00F76395">
      <w:pPr>
        <w:jc w:val="both"/>
        <w:rPr>
          <w:rFonts w:ascii="Book Antiqua" w:hAnsi="Book Antiqua"/>
          <w:b/>
          <w:sz w:val="22"/>
          <w:szCs w:val="22"/>
        </w:rPr>
      </w:pPr>
    </w:p>
    <w:p w:rsidR="00146CFB" w:rsidRPr="00CD6993" w:rsidRDefault="00146CFB" w:rsidP="00F76395">
      <w:pPr>
        <w:ind w:firstLine="2835"/>
        <w:jc w:val="both"/>
        <w:rPr>
          <w:rFonts w:ascii="Book Antiqua" w:hAnsi="Book Antiqua"/>
          <w:b/>
          <w:sz w:val="22"/>
          <w:szCs w:val="22"/>
        </w:rPr>
      </w:pPr>
      <w:r w:rsidRPr="00CD6993">
        <w:rPr>
          <w:rFonts w:ascii="Book Antiqua" w:hAnsi="Book Antiqua" w:cs="Arial"/>
          <w:b/>
          <w:sz w:val="22"/>
          <w:szCs w:val="22"/>
        </w:rPr>
        <w:t>PARÁGRAFO TERCEIRO:</w:t>
      </w:r>
      <w:r w:rsidRPr="00CD6993">
        <w:rPr>
          <w:rFonts w:ascii="Book Antiqua" w:hAnsi="Book Antiqua" w:cs="Arial"/>
          <w:sz w:val="22"/>
          <w:szCs w:val="22"/>
        </w:rPr>
        <w:t xml:space="preserve"> Este Contrato poderá, ainda, ser rescindido nos seguintes casos:</w:t>
      </w:r>
    </w:p>
    <w:p w:rsidR="00146CFB" w:rsidRPr="00CD6993" w:rsidRDefault="00146CFB" w:rsidP="00F76395">
      <w:pPr>
        <w:jc w:val="both"/>
        <w:rPr>
          <w:rFonts w:ascii="Book Antiqua" w:hAnsi="Book Antiqua" w:cs="Arial"/>
          <w:sz w:val="22"/>
          <w:szCs w:val="22"/>
        </w:rPr>
      </w:pPr>
    </w:p>
    <w:p w:rsidR="00146CFB" w:rsidRPr="00CD6993" w:rsidRDefault="00146CFB" w:rsidP="00F76395">
      <w:pPr>
        <w:numPr>
          <w:ilvl w:val="0"/>
          <w:numId w:val="33"/>
        </w:numPr>
        <w:tabs>
          <w:tab w:val="left" w:pos="284"/>
          <w:tab w:val="left" w:pos="851"/>
        </w:tabs>
        <w:ind w:left="0" w:firstLine="0"/>
        <w:jc w:val="both"/>
        <w:rPr>
          <w:rFonts w:ascii="Book Antiqua" w:hAnsi="Book Antiqua" w:cs="Arial"/>
          <w:sz w:val="22"/>
          <w:szCs w:val="22"/>
        </w:rPr>
      </w:pPr>
      <w:r w:rsidRPr="00CD6993">
        <w:rPr>
          <w:rFonts w:ascii="Book Antiqua" w:hAnsi="Book Antiqua" w:cs="Arial"/>
          <w:sz w:val="22"/>
          <w:szCs w:val="22"/>
        </w:rPr>
        <w:t xml:space="preserve">Decretação de falência, pedido de concordata ou dissolução da </w:t>
      </w:r>
      <w:r w:rsidRPr="00CD6993">
        <w:rPr>
          <w:rFonts w:ascii="Book Antiqua" w:hAnsi="Book Antiqua" w:cs="Arial"/>
          <w:b/>
          <w:sz w:val="22"/>
          <w:szCs w:val="22"/>
        </w:rPr>
        <w:t>CONTRATADA</w:t>
      </w:r>
      <w:r w:rsidRPr="00CD6993">
        <w:rPr>
          <w:rFonts w:ascii="Book Antiqua" w:hAnsi="Book Antiqua" w:cs="Arial"/>
          <w:sz w:val="22"/>
          <w:szCs w:val="22"/>
        </w:rPr>
        <w:t>;</w:t>
      </w:r>
    </w:p>
    <w:p w:rsidR="00146CFB" w:rsidRPr="00CD6993" w:rsidRDefault="00146CFB" w:rsidP="00F76395">
      <w:pPr>
        <w:tabs>
          <w:tab w:val="left" w:pos="284"/>
          <w:tab w:val="left" w:pos="851"/>
        </w:tabs>
        <w:jc w:val="both"/>
        <w:rPr>
          <w:rFonts w:ascii="Book Antiqua" w:hAnsi="Book Antiqua" w:cs="Arial"/>
          <w:sz w:val="22"/>
          <w:szCs w:val="22"/>
        </w:rPr>
      </w:pPr>
    </w:p>
    <w:p w:rsidR="00146CFB" w:rsidRPr="00CD6993" w:rsidRDefault="00146CFB" w:rsidP="00F76395">
      <w:pPr>
        <w:numPr>
          <w:ilvl w:val="0"/>
          <w:numId w:val="33"/>
        </w:numPr>
        <w:tabs>
          <w:tab w:val="left" w:pos="284"/>
          <w:tab w:val="left" w:pos="851"/>
        </w:tabs>
        <w:ind w:left="0" w:firstLine="0"/>
        <w:jc w:val="both"/>
        <w:rPr>
          <w:rFonts w:ascii="Book Antiqua" w:hAnsi="Book Antiqua" w:cs="Arial"/>
          <w:sz w:val="22"/>
          <w:szCs w:val="22"/>
        </w:rPr>
      </w:pPr>
      <w:r w:rsidRPr="00CD6993">
        <w:rPr>
          <w:rFonts w:ascii="Book Antiqua" w:hAnsi="Book Antiqua" w:cs="Arial"/>
          <w:sz w:val="22"/>
          <w:szCs w:val="22"/>
        </w:rPr>
        <w:t xml:space="preserve">Alteração do Contrato Social ou a modificação da finalidade ou da estrutura da </w:t>
      </w:r>
      <w:r w:rsidRPr="00CD6993">
        <w:rPr>
          <w:rFonts w:ascii="Book Antiqua" w:hAnsi="Book Antiqua" w:cs="Arial"/>
          <w:b/>
          <w:sz w:val="22"/>
          <w:szCs w:val="22"/>
        </w:rPr>
        <w:t>CONTRATADA</w:t>
      </w:r>
      <w:r w:rsidRPr="00CD6993">
        <w:rPr>
          <w:rFonts w:ascii="Book Antiqua" w:hAnsi="Book Antiqua" w:cs="Arial"/>
          <w:sz w:val="22"/>
          <w:szCs w:val="22"/>
        </w:rPr>
        <w:t xml:space="preserve">, que, a juízo da </w:t>
      </w:r>
      <w:r w:rsidRPr="00CD6993">
        <w:rPr>
          <w:rFonts w:ascii="Book Antiqua" w:hAnsi="Book Antiqua" w:cs="Arial"/>
          <w:b/>
          <w:sz w:val="22"/>
          <w:szCs w:val="22"/>
        </w:rPr>
        <w:t>CONTRATANTE</w:t>
      </w:r>
      <w:r w:rsidRPr="00CD6993">
        <w:rPr>
          <w:rFonts w:ascii="Book Antiqua" w:hAnsi="Book Antiqua" w:cs="Arial"/>
          <w:sz w:val="22"/>
          <w:szCs w:val="22"/>
        </w:rPr>
        <w:t>, prejudique a execução deste pacto;</w:t>
      </w:r>
    </w:p>
    <w:p w:rsidR="00146CFB" w:rsidRPr="00CD6993" w:rsidRDefault="00146CFB" w:rsidP="00F76395">
      <w:pPr>
        <w:tabs>
          <w:tab w:val="left" w:pos="284"/>
          <w:tab w:val="left" w:pos="851"/>
        </w:tabs>
        <w:jc w:val="both"/>
        <w:rPr>
          <w:rFonts w:ascii="Book Antiqua" w:hAnsi="Book Antiqua" w:cs="Arial"/>
          <w:sz w:val="22"/>
          <w:szCs w:val="22"/>
        </w:rPr>
      </w:pPr>
    </w:p>
    <w:p w:rsidR="00146CFB" w:rsidRPr="00CD6993" w:rsidRDefault="00146CFB" w:rsidP="00F76395">
      <w:pPr>
        <w:numPr>
          <w:ilvl w:val="0"/>
          <w:numId w:val="33"/>
        </w:numPr>
        <w:tabs>
          <w:tab w:val="left" w:pos="284"/>
          <w:tab w:val="left" w:pos="851"/>
        </w:tabs>
        <w:ind w:left="0" w:firstLine="0"/>
        <w:jc w:val="both"/>
        <w:rPr>
          <w:rFonts w:ascii="Book Antiqua" w:hAnsi="Book Antiqua" w:cs="Arial"/>
          <w:sz w:val="22"/>
          <w:szCs w:val="22"/>
        </w:rPr>
      </w:pPr>
      <w:r w:rsidRPr="00CD6993">
        <w:rPr>
          <w:rFonts w:ascii="Book Antiqua" w:hAnsi="Book Antiqua" w:cs="Arial"/>
          <w:sz w:val="22"/>
          <w:szCs w:val="22"/>
        </w:rPr>
        <w:t xml:space="preserve">Transferência dos direitos e/ou obrigações pertinentes a este Contrato, sem prévia e expressa autorização da </w:t>
      </w:r>
      <w:r w:rsidRPr="00CD6993">
        <w:rPr>
          <w:rFonts w:ascii="Book Antiqua" w:hAnsi="Book Antiqua" w:cs="Arial"/>
          <w:b/>
          <w:sz w:val="22"/>
          <w:szCs w:val="22"/>
        </w:rPr>
        <w:t>CONTRATANTE</w:t>
      </w:r>
      <w:r w:rsidRPr="00CD6993">
        <w:rPr>
          <w:rFonts w:ascii="Book Antiqua" w:hAnsi="Book Antiqua" w:cs="Arial"/>
          <w:sz w:val="22"/>
          <w:szCs w:val="22"/>
        </w:rPr>
        <w:t>;</w:t>
      </w:r>
    </w:p>
    <w:p w:rsidR="00146CFB" w:rsidRPr="00CD6993" w:rsidRDefault="00146CFB" w:rsidP="00F76395">
      <w:pPr>
        <w:tabs>
          <w:tab w:val="left" w:pos="284"/>
          <w:tab w:val="left" w:pos="851"/>
        </w:tabs>
        <w:jc w:val="both"/>
        <w:rPr>
          <w:rFonts w:ascii="Book Antiqua" w:hAnsi="Book Antiqua" w:cs="Arial"/>
          <w:sz w:val="22"/>
          <w:szCs w:val="22"/>
        </w:rPr>
      </w:pPr>
    </w:p>
    <w:p w:rsidR="00146CFB" w:rsidRPr="00CD6993" w:rsidRDefault="00146CFB" w:rsidP="00F76395">
      <w:pPr>
        <w:numPr>
          <w:ilvl w:val="0"/>
          <w:numId w:val="33"/>
        </w:numPr>
        <w:tabs>
          <w:tab w:val="left" w:pos="284"/>
          <w:tab w:val="left" w:pos="851"/>
        </w:tabs>
        <w:ind w:left="0" w:firstLine="0"/>
        <w:jc w:val="both"/>
        <w:rPr>
          <w:rFonts w:ascii="Book Antiqua" w:hAnsi="Book Antiqua" w:cs="Arial"/>
          <w:sz w:val="22"/>
          <w:szCs w:val="22"/>
        </w:rPr>
      </w:pPr>
      <w:r w:rsidRPr="00CD6993">
        <w:rPr>
          <w:rFonts w:ascii="Book Antiqua" w:hAnsi="Book Antiqua" w:cs="Arial"/>
          <w:sz w:val="22"/>
          <w:szCs w:val="22"/>
        </w:rPr>
        <w:t>Cometimento reiterado de faltas, devidamente anotadas;</w:t>
      </w:r>
    </w:p>
    <w:p w:rsidR="00146CFB" w:rsidRPr="00CD6993" w:rsidRDefault="00146CFB" w:rsidP="00F76395">
      <w:pPr>
        <w:tabs>
          <w:tab w:val="left" w:pos="284"/>
          <w:tab w:val="left" w:pos="851"/>
        </w:tabs>
        <w:jc w:val="both"/>
        <w:rPr>
          <w:rFonts w:ascii="Book Antiqua" w:hAnsi="Book Antiqua" w:cs="Arial"/>
          <w:sz w:val="22"/>
          <w:szCs w:val="22"/>
        </w:rPr>
      </w:pPr>
    </w:p>
    <w:p w:rsidR="00146CFB" w:rsidRPr="00CD6993" w:rsidRDefault="00146CFB" w:rsidP="00F76395">
      <w:pPr>
        <w:numPr>
          <w:ilvl w:val="0"/>
          <w:numId w:val="33"/>
        </w:numPr>
        <w:tabs>
          <w:tab w:val="left" w:pos="284"/>
          <w:tab w:val="left" w:pos="851"/>
        </w:tabs>
        <w:ind w:left="0" w:firstLine="0"/>
        <w:jc w:val="both"/>
        <w:rPr>
          <w:rFonts w:ascii="Book Antiqua" w:hAnsi="Book Antiqua" w:cs="Arial"/>
          <w:sz w:val="22"/>
          <w:szCs w:val="22"/>
        </w:rPr>
      </w:pPr>
      <w:r w:rsidRPr="00CD6993">
        <w:rPr>
          <w:rFonts w:ascii="Book Antiqua" w:hAnsi="Book Antiqua" w:cs="Arial"/>
          <w:sz w:val="22"/>
          <w:szCs w:val="22"/>
        </w:rPr>
        <w:t xml:space="preserve">No interesse da </w:t>
      </w:r>
      <w:r w:rsidRPr="00CD6993">
        <w:rPr>
          <w:rFonts w:ascii="Book Antiqua" w:hAnsi="Book Antiqua" w:cs="Arial"/>
          <w:b/>
          <w:sz w:val="22"/>
          <w:szCs w:val="22"/>
        </w:rPr>
        <w:t>CONTRATANTE</w:t>
      </w:r>
      <w:r w:rsidRPr="00CD6993">
        <w:rPr>
          <w:rFonts w:ascii="Book Antiqua" w:hAnsi="Book Antiqua" w:cs="Arial"/>
          <w:sz w:val="22"/>
          <w:szCs w:val="22"/>
        </w:rPr>
        <w:t>, mediante comunicação com antecedência de 05 (cinco) dias corridos, com o pagamento dos materiais/bens adquiridos até a data comunicada no aviso de rescisão;</w:t>
      </w:r>
    </w:p>
    <w:p w:rsidR="00146CFB" w:rsidRPr="00CD6993" w:rsidRDefault="00146CFB" w:rsidP="00F76395">
      <w:pPr>
        <w:tabs>
          <w:tab w:val="left" w:pos="284"/>
          <w:tab w:val="left" w:pos="851"/>
        </w:tabs>
        <w:jc w:val="both"/>
        <w:rPr>
          <w:rFonts w:ascii="Book Antiqua" w:hAnsi="Book Antiqua" w:cs="Arial"/>
          <w:sz w:val="22"/>
          <w:szCs w:val="22"/>
        </w:rPr>
      </w:pPr>
    </w:p>
    <w:p w:rsidR="00146CFB" w:rsidRPr="00CD6993" w:rsidRDefault="00146CFB" w:rsidP="00F76395">
      <w:pPr>
        <w:tabs>
          <w:tab w:val="left" w:pos="284"/>
          <w:tab w:val="left" w:pos="851"/>
        </w:tabs>
        <w:jc w:val="both"/>
        <w:rPr>
          <w:rFonts w:ascii="Book Antiqua" w:hAnsi="Book Antiqua" w:cs="Arial"/>
          <w:sz w:val="22"/>
          <w:szCs w:val="22"/>
        </w:rPr>
      </w:pPr>
      <w:r w:rsidRPr="00CD6993">
        <w:rPr>
          <w:rFonts w:ascii="Book Antiqua" w:hAnsi="Book Antiqua" w:cs="Arial"/>
          <w:b/>
          <w:sz w:val="22"/>
          <w:szCs w:val="22"/>
        </w:rPr>
        <w:t>f)</w:t>
      </w:r>
      <w:r w:rsidRPr="00CD6993">
        <w:rPr>
          <w:rFonts w:ascii="Book Antiqua" w:hAnsi="Book Antiqua" w:cs="Arial"/>
          <w:sz w:val="22"/>
          <w:szCs w:val="22"/>
        </w:rPr>
        <w:t xml:space="preserve"> No caso de descumprimento da legislação sobre trabalho de menores, nos termos do disposto no inciso XXXIII do Art. 7º da Constituição Federal.</w:t>
      </w:r>
    </w:p>
    <w:p w:rsidR="00146CFB" w:rsidRPr="00CD6993" w:rsidRDefault="00146CFB" w:rsidP="00F76395">
      <w:pPr>
        <w:tabs>
          <w:tab w:val="left" w:pos="284"/>
          <w:tab w:val="left" w:pos="851"/>
        </w:tabs>
        <w:jc w:val="both"/>
        <w:rPr>
          <w:rFonts w:ascii="Book Antiqua" w:hAnsi="Book Antiqua" w:cs="Arial"/>
          <w:sz w:val="22"/>
          <w:szCs w:val="22"/>
        </w:rPr>
      </w:pPr>
    </w:p>
    <w:p w:rsidR="00146CFB" w:rsidRPr="00CD6993" w:rsidRDefault="00146CFB" w:rsidP="00F76395">
      <w:pPr>
        <w:ind w:firstLine="2835"/>
        <w:jc w:val="both"/>
        <w:rPr>
          <w:rFonts w:ascii="Book Antiqua" w:hAnsi="Book Antiqua"/>
          <w:b/>
          <w:sz w:val="22"/>
          <w:szCs w:val="22"/>
        </w:rPr>
      </w:pPr>
      <w:r w:rsidRPr="00CD6993">
        <w:rPr>
          <w:rFonts w:ascii="Book Antiqua" w:hAnsi="Book Antiqua"/>
          <w:b/>
          <w:sz w:val="22"/>
          <w:szCs w:val="22"/>
        </w:rPr>
        <w:t>CLÁUSULA DÉCIMA OITAVA – DA PUBLICAÇÃO</w:t>
      </w:r>
    </w:p>
    <w:p w:rsidR="00146CFB" w:rsidRPr="00CD6993" w:rsidRDefault="00146CFB" w:rsidP="00F76395">
      <w:pPr>
        <w:ind w:firstLine="2835"/>
        <w:jc w:val="both"/>
        <w:rPr>
          <w:rFonts w:ascii="Book Antiqua" w:hAnsi="Book Antiqua"/>
          <w:sz w:val="22"/>
          <w:szCs w:val="22"/>
        </w:rPr>
      </w:pPr>
      <w:r w:rsidRPr="00CD6993">
        <w:rPr>
          <w:rFonts w:ascii="Book Antiqua" w:hAnsi="Book Antiqua"/>
          <w:b/>
          <w:sz w:val="22"/>
          <w:szCs w:val="22"/>
        </w:rPr>
        <w:t>PARÁGRAFO ÚNICO:</w:t>
      </w:r>
      <w:r w:rsidRPr="00CD6993">
        <w:rPr>
          <w:rFonts w:ascii="Book Antiqua" w:hAnsi="Book Antiqua"/>
          <w:sz w:val="22"/>
          <w:szCs w:val="22"/>
        </w:rPr>
        <w:t xml:space="preserve"> A publicação do presente Contrato no Diário Oficial, por extrato, será providenciada até o 5° (quinto) dia útil do mês seguinte ao de sua assinatura, para ocorrer no prazo de</w:t>
      </w:r>
      <w:r w:rsidRPr="00CD6993">
        <w:rPr>
          <w:rFonts w:ascii="Book Antiqua" w:hAnsi="Book Antiqua"/>
          <w:b/>
          <w:sz w:val="22"/>
          <w:szCs w:val="22"/>
        </w:rPr>
        <w:t xml:space="preserve"> 20 (vinte) dias </w:t>
      </w:r>
      <w:r w:rsidRPr="00CD6993">
        <w:rPr>
          <w:rFonts w:ascii="Book Antiqua" w:hAnsi="Book Antiqua"/>
          <w:sz w:val="22"/>
          <w:szCs w:val="22"/>
        </w:rPr>
        <w:t>corridos</w:t>
      </w:r>
      <w:r w:rsidRPr="00CD6993">
        <w:rPr>
          <w:rFonts w:ascii="Book Antiqua" w:hAnsi="Book Antiqua"/>
          <w:b/>
          <w:sz w:val="22"/>
          <w:szCs w:val="22"/>
        </w:rPr>
        <w:t xml:space="preserve">, </w:t>
      </w:r>
      <w:r w:rsidRPr="00CD6993">
        <w:rPr>
          <w:rFonts w:ascii="Book Antiqua" w:hAnsi="Book Antiqua"/>
          <w:sz w:val="22"/>
          <w:szCs w:val="22"/>
        </w:rPr>
        <w:t xml:space="preserve">daquela data, correndo as despesas a expensas da </w:t>
      </w:r>
      <w:r w:rsidRPr="00CD6993">
        <w:rPr>
          <w:rFonts w:ascii="Book Antiqua" w:hAnsi="Book Antiqua"/>
          <w:b/>
          <w:sz w:val="22"/>
          <w:szCs w:val="22"/>
        </w:rPr>
        <w:t>CONCEDENTE</w:t>
      </w:r>
      <w:r w:rsidRPr="00CD6993">
        <w:rPr>
          <w:rFonts w:ascii="Book Antiqua" w:hAnsi="Book Antiqua"/>
          <w:sz w:val="22"/>
          <w:szCs w:val="22"/>
        </w:rPr>
        <w:t>.</w:t>
      </w:r>
    </w:p>
    <w:p w:rsidR="00146CFB" w:rsidRPr="00CD6993" w:rsidRDefault="00146CFB" w:rsidP="00146CFB">
      <w:pPr>
        <w:ind w:left="567"/>
        <w:jc w:val="both"/>
        <w:rPr>
          <w:rFonts w:ascii="Book Antiqua" w:hAnsi="Book Antiqua"/>
          <w:sz w:val="22"/>
          <w:szCs w:val="22"/>
        </w:rPr>
      </w:pPr>
    </w:p>
    <w:p w:rsidR="00146CFB" w:rsidRPr="00CD6993" w:rsidRDefault="00146CFB" w:rsidP="00F76395">
      <w:pPr>
        <w:ind w:left="2835"/>
        <w:jc w:val="both"/>
        <w:rPr>
          <w:rFonts w:ascii="Book Antiqua" w:hAnsi="Book Antiqua"/>
          <w:b/>
          <w:sz w:val="22"/>
          <w:szCs w:val="22"/>
        </w:rPr>
      </w:pPr>
      <w:r w:rsidRPr="00CD6993">
        <w:rPr>
          <w:rFonts w:ascii="Book Antiqua" w:hAnsi="Book Antiqua"/>
          <w:b/>
          <w:sz w:val="22"/>
          <w:szCs w:val="22"/>
        </w:rPr>
        <w:t>CLÁUSULA DÉCIMA NONA – DA FRAUDE E DA CORRUPÇÃO</w:t>
      </w:r>
    </w:p>
    <w:p w:rsidR="00146CFB" w:rsidRPr="00CD6993" w:rsidRDefault="00146CFB" w:rsidP="00F76395">
      <w:pPr>
        <w:ind w:firstLine="2835"/>
        <w:jc w:val="both"/>
        <w:rPr>
          <w:rFonts w:ascii="Book Antiqua" w:hAnsi="Book Antiqua"/>
          <w:sz w:val="22"/>
          <w:szCs w:val="22"/>
        </w:rPr>
      </w:pPr>
      <w:r w:rsidRPr="00CD6993">
        <w:rPr>
          <w:rFonts w:ascii="Book Antiqua" w:hAnsi="Book Antiqua"/>
          <w:b/>
          <w:sz w:val="22"/>
          <w:szCs w:val="22"/>
        </w:rPr>
        <w:t>PARÁGRAFO ÚNICO:</w:t>
      </w:r>
      <w:r w:rsidRPr="00CD6993">
        <w:rPr>
          <w:rFonts w:ascii="Book Antiqua" w:hAnsi="Book Antiqua"/>
          <w:sz w:val="22"/>
          <w:szCs w:val="22"/>
        </w:rPr>
        <w:t xml:space="preserve"> A </w:t>
      </w:r>
      <w:r w:rsidRPr="00CD6993">
        <w:rPr>
          <w:rFonts w:ascii="Book Antiqua" w:hAnsi="Book Antiqua"/>
          <w:b/>
          <w:sz w:val="22"/>
          <w:szCs w:val="22"/>
        </w:rPr>
        <w:t>CONCESSIONÁRIA</w:t>
      </w:r>
      <w:r w:rsidRPr="00CD6993">
        <w:rPr>
          <w:rFonts w:ascii="Book Antiqua" w:hAnsi="Book Antiqua"/>
          <w:sz w:val="22"/>
          <w:szCs w:val="22"/>
        </w:rPr>
        <w:t xml:space="preserve"> deverá observar os mais altos padrões éticos durante a execução do </w:t>
      </w:r>
      <w:r w:rsidRPr="00CD6993">
        <w:rPr>
          <w:rFonts w:ascii="Book Antiqua" w:hAnsi="Book Antiqua"/>
          <w:b/>
          <w:sz w:val="22"/>
          <w:szCs w:val="22"/>
        </w:rPr>
        <w:t>CONTRATO</w:t>
      </w:r>
      <w:r w:rsidRPr="00CD6993">
        <w:rPr>
          <w:rFonts w:ascii="Book Antiqua" w:hAnsi="Book Antiqua"/>
          <w:sz w:val="22"/>
          <w:szCs w:val="22"/>
        </w:rPr>
        <w:t>, estando sujeitas às sanções previstas na legislação em caso de inobservância.</w:t>
      </w:r>
    </w:p>
    <w:p w:rsidR="00146CFB" w:rsidRPr="00CD6993" w:rsidRDefault="00146CFB" w:rsidP="00F76395">
      <w:pPr>
        <w:jc w:val="both"/>
        <w:rPr>
          <w:rFonts w:ascii="Book Antiqua" w:hAnsi="Book Antiqua"/>
          <w:b/>
          <w:sz w:val="22"/>
          <w:szCs w:val="22"/>
        </w:rPr>
      </w:pPr>
    </w:p>
    <w:p w:rsidR="00146CFB" w:rsidRPr="00CD6993" w:rsidRDefault="00146CFB" w:rsidP="00F76395">
      <w:pPr>
        <w:ind w:firstLine="2835"/>
        <w:jc w:val="both"/>
        <w:rPr>
          <w:rFonts w:ascii="Book Antiqua" w:hAnsi="Book Antiqua"/>
          <w:b/>
          <w:sz w:val="22"/>
          <w:szCs w:val="22"/>
        </w:rPr>
      </w:pPr>
      <w:r w:rsidRPr="00CD6993">
        <w:rPr>
          <w:rFonts w:ascii="Book Antiqua" w:hAnsi="Book Antiqua"/>
          <w:b/>
          <w:sz w:val="22"/>
          <w:szCs w:val="22"/>
        </w:rPr>
        <w:t>CLÁUSULA VIGÉSIMA – DAS DISPOSIÇÕES FINAIS</w:t>
      </w:r>
    </w:p>
    <w:p w:rsidR="00146CFB" w:rsidRPr="00CD6993" w:rsidRDefault="00146CFB" w:rsidP="00F76395">
      <w:pPr>
        <w:ind w:firstLine="2835"/>
        <w:jc w:val="both"/>
        <w:rPr>
          <w:rFonts w:ascii="Book Antiqua" w:hAnsi="Book Antiqua"/>
          <w:b/>
          <w:sz w:val="22"/>
          <w:szCs w:val="22"/>
        </w:rPr>
      </w:pPr>
      <w:r w:rsidRPr="00CD6993">
        <w:rPr>
          <w:rFonts w:ascii="Book Antiqua" w:hAnsi="Book Antiqua" w:cs="Arial"/>
          <w:b/>
          <w:sz w:val="22"/>
          <w:szCs w:val="22"/>
        </w:rPr>
        <w:t>PARÁGRAFO PRIMEIRO:</w:t>
      </w:r>
      <w:r w:rsidRPr="00CD6993">
        <w:rPr>
          <w:rFonts w:ascii="Book Antiqua" w:hAnsi="Book Antiqua" w:cs="Arial"/>
          <w:sz w:val="22"/>
          <w:szCs w:val="22"/>
        </w:rPr>
        <w:t xml:space="preserve"> Declaram as partes que este Contrato corresponde à manifestação final, completa e exclusiva do acordo entre elas celebrado.</w:t>
      </w:r>
    </w:p>
    <w:p w:rsidR="00146CFB" w:rsidRPr="00CD6993" w:rsidRDefault="00146CFB" w:rsidP="00F76395">
      <w:pPr>
        <w:ind w:firstLine="2835"/>
        <w:jc w:val="both"/>
        <w:rPr>
          <w:rFonts w:ascii="Book Antiqua" w:hAnsi="Book Antiqua" w:cs="Arial"/>
          <w:color w:val="000000"/>
          <w:sz w:val="22"/>
          <w:szCs w:val="22"/>
        </w:rPr>
      </w:pPr>
      <w:r w:rsidRPr="00CD6993">
        <w:rPr>
          <w:rFonts w:ascii="Book Antiqua" w:hAnsi="Book Antiqua" w:cs="Arial"/>
          <w:b/>
          <w:sz w:val="22"/>
          <w:szCs w:val="22"/>
        </w:rPr>
        <w:t>PARÁGRAFO SEGUNDO:</w:t>
      </w:r>
      <w:r w:rsidRPr="00CD6993">
        <w:rPr>
          <w:rFonts w:ascii="Book Antiqua" w:hAnsi="Book Antiqua" w:cs="Arial"/>
          <w:color w:val="000000"/>
          <w:sz w:val="22"/>
          <w:szCs w:val="22"/>
        </w:rPr>
        <w:t>O reconhecimento dos direitos da Administração, em caso de rescisão administrativa prevista no art. 77 da Lei 8.666/93;</w:t>
      </w:r>
    </w:p>
    <w:p w:rsidR="00146CFB" w:rsidRPr="00CD6993" w:rsidRDefault="00146CFB" w:rsidP="00F76395">
      <w:pPr>
        <w:jc w:val="both"/>
        <w:rPr>
          <w:rFonts w:ascii="Book Antiqua" w:hAnsi="Book Antiqua" w:cs="Arial"/>
          <w:color w:val="000000"/>
          <w:sz w:val="22"/>
          <w:szCs w:val="22"/>
        </w:rPr>
      </w:pPr>
    </w:p>
    <w:p w:rsidR="00146CFB" w:rsidRPr="00CD6993" w:rsidRDefault="00146CFB" w:rsidP="00F76395">
      <w:pPr>
        <w:ind w:firstLine="2835"/>
        <w:jc w:val="both"/>
        <w:rPr>
          <w:rFonts w:ascii="Book Antiqua" w:hAnsi="Book Antiqua"/>
          <w:b/>
          <w:sz w:val="22"/>
          <w:szCs w:val="22"/>
        </w:rPr>
      </w:pPr>
      <w:r w:rsidRPr="00CD6993">
        <w:rPr>
          <w:rFonts w:ascii="Book Antiqua" w:hAnsi="Book Antiqua" w:cs="Arial"/>
          <w:b/>
          <w:sz w:val="22"/>
          <w:szCs w:val="22"/>
        </w:rPr>
        <w:t xml:space="preserve">PARÁGRAFO TERCEIRO: </w:t>
      </w:r>
      <w:r w:rsidRPr="00CD6993">
        <w:rPr>
          <w:rFonts w:ascii="Book Antiqua" w:hAnsi="Book Antiqua" w:cs="Arial"/>
          <w:sz w:val="22"/>
          <w:szCs w:val="22"/>
        </w:rPr>
        <w:t xml:space="preserve">A rescisão administrativa do contrato em razão da inexecução total ou parcial do seu objeto, sem prejuízo das sanções previstas na Cláusula Oitava, acarreta as seguintes </w:t>
      </w:r>
      <w:proofErr w:type="spellStart"/>
      <w:r w:rsidRPr="00CD6993">
        <w:rPr>
          <w:rFonts w:ascii="Book Antiqua" w:hAnsi="Book Antiqua" w:cs="Arial"/>
          <w:sz w:val="22"/>
          <w:szCs w:val="22"/>
        </w:rPr>
        <w:t>conseqüências</w:t>
      </w:r>
      <w:proofErr w:type="spellEnd"/>
      <w:r w:rsidRPr="00CD6993">
        <w:rPr>
          <w:rFonts w:ascii="Book Antiqua" w:hAnsi="Book Antiqua" w:cs="Arial"/>
          <w:sz w:val="22"/>
          <w:szCs w:val="22"/>
        </w:rPr>
        <w:t>:</w:t>
      </w:r>
    </w:p>
    <w:p w:rsidR="00146CFB" w:rsidRPr="00CD6993" w:rsidRDefault="00146CFB" w:rsidP="00146CFB">
      <w:pPr>
        <w:pStyle w:val="PargrafodaLista"/>
        <w:tabs>
          <w:tab w:val="left" w:pos="567"/>
          <w:tab w:val="left" w:pos="851"/>
        </w:tabs>
        <w:ind w:left="567"/>
        <w:jc w:val="both"/>
        <w:rPr>
          <w:rFonts w:ascii="Book Antiqua" w:hAnsi="Book Antiqua" w:cs="Arial"/>
          <w:sz w:val="22"/>
          <w:szCs w:val="22"/>
        </w:rPr>
      </w:pPr>
    </w:p>
    <w:p w:rsidR="00146CFB" w:rsidRPr="00CD6993" w:rsidRDefault="00146CFB" w:rsidP="00F76395">
      <w:pPr>
        <w:pStyle w:val="PargrafodaLista"/>
        <w:numPr>
          <w:ilvl w:val="0"/>
          <w:numId w:val="34"/>
        </w:numPr>
        <w:tabs>
          <w:tab w:val="left" w:pos="284"/>
          <w:tab w:val="left" w:pos="851"/>
        </w:tabs>
        <w:ind w:left="0" w:firstLine="0"/>
        <w:contextualSpacing/>
        <w:jc w:val="both"/>
        <w:rPr>
          <w:rFonts w:ascii="Book Antiqua" w:hAnsi="Book Antiqua" w:cs="Arial"/>
          <w:sz w:val="22"/>
          <w:szCs w:val="22"/>
        </w:rPr>
      </w:pPr>
      <w:r w:rsidRPr="00CD6993">
        <w:rPr>
          <w:rFonts w:ascii="Book Antiqua" w:hAnsi="Book Antiqua" w:cs="Arial"/>
          <w:sz w:val="22"/>
          <w:szCs w:val="22"/>
        </w:rPr>
        <w:lastRenderedPageBreak/>
        <w:t>Assunção imediata do objeto do contrato, no estado e local em que se encontrar, por ato próprio da administração;</w:t>
      </w:r>
    </w:p>
    <w:p w:rsidR="00146CFB" w:rsidRPr="00CD6993" w:rsidRDefault="00146CFB" w:rsidP="00F76395">
      <w:pPr>
        <w:pStyle w:val="PargrafodaLista"/>
        <w:tabs>
          <w:tab w:val="left" w:pos="284"/>
          <w:tab w:val="left" w:pos="851"/>
        </w:tabs>
        <w:ind w:left="0"/>
        <w:jc w:val="both"/>
        <w:rPr>
          <w:rFonts w:ascii="Book Antiqua" w:hAnsi="Book Antiqua" w:cs="Arial"/>
          <w:sz w:val="22"/>
          <w:szCs w:val="22"/>
        </w:rPr>
      </w:pPr>
    </w:p>
    <w:p w:rsidR="00146CFB" w:rsidRPr="00CD6993" w:rsidRDefault="00146CFB" w:rsidP="00F76395">
      <w:pPr>
        <w:pStyle w:val="PargrafodaLista"/>
        <w:numPr>
          <w:ilvl w:val="0"/>
          <w:numId w:val="34"/>
        </w:numPr>
        <w:tabs>
          <w:tab w:val="left" w:pos="284"/>
          <w:tab w:val="left" w:pos="851"/>
        </w:tabs>
        <w:ind w:left="0" w:firstLine="0"/>
        <w:contextualSpacing/>
        <w:jc w:val="both"/>
        <w:rPr>
          <w:rFonts w:ascii="Book Antiqua" w:hAnsi="Book Antiqua" w:cs="Arial"/>
          <w:sz w:val="22"/>
          <w:szCs w:val="22"/>
        </w:rPr>
      </w:pPr>
      <w:r w:rsidRPr="00CD6993">
        <w:rPr>
          <w:rFonts w:ascii="Book Antiqua" w:hAnsi="Book Antiqua" w:cs="Arial"/>
          <w:sz w:val="22"/>
          <w:szCs w:val="22"/>
        </w:rPr>
        <w:t>Ocupação e utilização do local, instalações, equipamentos, material e pessoal empregados na execução do contrato, necessários a sua continuidade na forma do inciso V do artigo 58 da Lei 8.666/93;</w:t>
      </w:r>
    </w:p>
    <w:p w:rsidR="00146CFB" w:rsidRPr="00CD6993" w:rsidRDefault="00146CFB" w:rsidP="00F76395">
      <w:pPr>
        <w:pStyle w:val="PargrafodaLista"/>
        <w:tabs>
          <w:tab w:val="left" w:pos="284"/>
          <w:tab w:val="left" w:pos="851"/>
        </w:tabs>
        <w:ind w:left="0"/>
        <w:jc w:val="both"/>
        <w:rPr>
          <w:rFonts w:ascii="Book Antiqua" w:hAnsi="Book Antiqua" w:cs="Arial"/>
          <w:sz w:val="22"/>
          <w:szCs w:val="22"/>
        </w:rPr>
      </w:pPr>
    </w:p>
    <w:p w:rsidR="00146CFB" w:rsidRPr="00CD6993" w:rsidRDefault="00146CFB" w:rsidP="00F76395">
      <w:pPr>
        <w:pStyle w:val="PargrafodaLista"/>
        <w:numPr>
          <w:ilvl w:val="0"/>
          <w:numId w:val="34"/>
        </w:numPr>
        <w:tabs>
          <w:tab w:val="left" w:pos="284"/>
          <w:tab w:val="left" w:pos="851"/>
        </w:tabs>
        <w:ind w:left="0" w:firstLine="0"/>
        <w:contextualSpacing/>
        <w:jc w:val="both"/>
        <w:rPr>
          <w:rFonts w:ascii="Book Antiqua" w:hAnsi="Book Antiqua" w:cs="Arial"/>
          <w:sz w:val="22"/>
          <w:szCs w:val="22"/>
        </w:rPr>
      </w:pPr>
      <w:r w:rsidRPr="00CD6993">
        <w:rPr>
          <w:rFonts w:ascii="Book Antiqua" w:hAnsi="Book Antiqua" w:cs="Arial"/>
          <w:sz w:val="22"/>
          <w:szCs w:val="22"/>
        </w:rPr>
        <w:t>Execução da garantia contratual, caso prestada, para ressarcimento da Administração, e dos valores das multas e indenizações a elas devidas;</w:t>
      </w:r>
    </w:p>
    <w:p w:rsidR="00146CFB" w:rsidRPr="00CD6993" w:rsidRDefault="00146CFB" w:rsidP="00F76395">
      <w:pPr>
        <w:pStyle w:val="PargrafodaLista"/>
        <w:tabs>
          <w:tab w:val="left" w:pos="284"/>
          <w:tab w:val="left" w:pos="851"/>
        </w:tabs>
        <w:ind w:left="0"/>
        <w:jc w:val="both"/>
        <w:rPr>
          <w:rFonts w:ascii="Book Antiqua" w:hAnsi="Book Antiqua" w:cs="Arial"/>
          <w:sz w:val="22"/>
          <w:szCs w:val="22"/>
        </w:rPr>
      </w:pPr>
    </w:p>
    <w:p w:rsidR="00146CFB" w:rsidRPr="00CD6993" w:rsidRDefault="00146CFB" w:rsidP="00F76395">
      <w:pPr>
        <w:pStyle w:val="PargrafodaLista"/>
        <w:numPr>
          <w:ilvl w:val="0"/>
          <w:numId w:val="34"/>
        </w:numPr>
        <w:tabs>
          <w:tab w:val="left" w:pos="284"/>
          <w:tab w:val="left" w:pos="851"/>
        </w:tabs>
        <w:ind w:left="0" w:firstLine="0"/>
        <w:contextualSpacing/>
        <w:jc w:val="both"/>
        <w:rPr>
          <w:rFonts w:ascii="Book Antiqua" w:hAnsi="Book Antiqua" w:cs="Arial"/>
          <w:sz w:val="22"/>
          <w:szCs w:val="22"/>
        </w:rPr>
      </w:pPr>
      <w:r w:rsidRPr="00CD6993">
        <w:rPr>
          <w:rFonts w:ascii="Book Antiqua" w:hAnsi="Book Antiqua" w:cs="Arial"/>
          <w:sz w:val="22"/>
          <w:szCs w:val="22"/>
        </w:rPr>
        <w:t>Retenção dos créditos decorrentes do contrato até o limite dos prejuízos causados à Administração.</w:t>
      </w:r>
    </w:p>
    <w:p w:rsidR="00146CFB" w:rsidRPr="00CD6993" w:rsidRDefault="00146CFB" w:rsidP="00F76395">
      <w:pPr>
        <w:pStyle w:val="PargrafodaLista"/>
        <w:tabs>
          <w:tab w:val="left" w:pos="284"/>
          <w:tab w:val="left" w:pos="851"/>
        </w:tabs>
        <w:ind w:left="0"/>
        <w:contextualSpacing/>
        <w:jc w:val="both"/>
        <w:rPr>
          <w:rFonts w:ascii="Book Antiqua" w:hAnsi="Book Antiqua" w:cs="Arial"/>
          <w:sz w:val="22"/>
          <w:szCs w:val="22"/>
        </w:rPr>
      </w:pPr>
    </w:p>
    <w:p w:rsidR="00146CFB" w:rsidRPr="00CD6993" w:rsidRDefault="00146CFB" w:rsidP="00F76395">
      <w:pPr>
        <w:pStyle w:val="PargrafodaLista"/>
        <w:tabs>
          <w:tab w:val="left" w:pos="284"/>
          <w:tab w:val="left" w:pos="851"/>
        </w:tabs>
        <w:ind w:left="0" w:firstLine="2835"/>
        <w:contextualSpacing/>
        <w:jc w:val="both"/>
        <w:rPr>
          <w:rFonts w:ascii="Book Antiqua" w:hAnsi="Book Antiqua" w:cs="Arial"/>
          <w:color w:val="000000"/>
          <w:sz w:val="22"/>
          <w:szCs w:val="22"/>
        </w:rPr>
      </w:pPr>
      <w:r w:rsidRPr="00CD6993">
        <w:rPr>
          <w:rFonts w:ascii="Book Antiqua" w:hAnsi="Book Antiqua" w:cs="Arial"/>
          <w:b/>
          <w:sz w:val="22"/>
          <w:szCs w:val="22"/>
        </w:rPr>
        <w:t xml:space="preserve">PARÁGRAFO </w:t>
      </w:r>
      <w:proofErr w:type="spellStart"/>
      <w:r w:rsidRPr="00CD6993">
        <w:rPr>
          <w:rFonts w:ascii="Book Antiqua" w:hAnsi="Book Antiqua" w:cs="Arial"/>
          <w:b/>
          <w:sz w:val="22"/>
          <w:szCs w:val="22"/>
        </w:rPr>
        <w:t>QUARTO:</w:t>
      </w:r>
      <w:r w:rsidRPr="00CD6993">
        <w:rPr>
          <w:rFonts w:ascii="Book Antiqua" w:hAnsi="Book Antiqua" w:cs="Arial"/>
          <w:color w:val="000000"/>
          <w:sz w:val="22"/>
          <w:szCs w:val="22"/>
        </w:rPr>
        <w:t>Ficam</w:t>
      </w:r>
      <w:proofErr w:type="spellEnd"/>
      <w:r w:rsidRPr="00CD6993">
        <w:rPr>
          <w:rFonts w:ascii="Book Antiqua" w:hAnsi="Book Antiqua" w:cs="Arial"/>
          <w:color w:val="000000"/>
          <w:sz w:val="22"/>
          <w:szCs w:val="22"/>
        </w:rPr>
        <w:t xml:space="preserve"> os termos do presente contrato vinculados às regras definidas neste instrumento convocatório.</w:t>
      </w:r>
    </w:p>
    <w:p w:rsidR="00146CFB" w:rsidRPr="00CD6993" w:rsidRDefault="00146CFB" w:rsidP="00F76395">
      <w:pPr>
        <w:pStyle w:val="PargrafodaLista"/>
        <w:tabs>
          <w:tab w:val="left" w:pos="284"/>
          <w:tab w:val="left" w:pos="851"/>
        </w:tabs>
        <w:ind w:left="0"/>
        <w:contextualSpacing/>
        <w:jc w:val="both"/>
        <w:rPr>
          <w:rFonts w:ascii="Book Antiqua" w:hAnsi="Book Antiqua" w:cs="Arial"/>
          <w:color w:val="000000"/>
          <w:sz w:val="22"/>
          <w:szCs w:val="22"/>
        </w:rPr>
      </w:pPr>
    </w:p>
    <w:p w:rsidR="00146CFB" w:rsidRPr="00CD6993" w:rsidRDefault="00146CFB" w:rsidP="00F76395">
      <w:pPr>
        <w:pStyle w:val="PargrafodaLista"/>
        <w:tabs>
          <w:tab w:val="left" w:pos="284"/>
          <w:tab w:val="left" w:pos="851"/>
        </w:tabs>
        <w:ind w:left="2835"/>
        <w:contextualSpacing/>
        <w:jc w:val="both"/>
        <w:rPr>
          <w:rFonts w:ascii="Book Antiqua" w:hAnsi="Book Antiqua" w:cs="Arial"/>
          <w:b/>
          <w:sz w:val="22"/>
          <w:szCs w:val="22"/>
        </w:rPr>
      </w:pPr>
      <w:r w:rsidRPr="00CD6993">
        <w:rPr>
          <w:rFonts w:ascii="Book Antiqua" w:hAnsi="Book Antiqua" w:cs="Arial"/>
          <w:b/>
          <w:sz w:val="22"/>
          <w:szCs w:val="22"/>
        </w:rPr>
        <w:t>CLÁUSULA VIGÉSIMA PRIMEIRA – DOS CASOS OMISSOS</w:t>
      </w:r>
    </w:p>
    <w:p w:rsidR="00146CFB" w:rsidRPr="00CD6993" w:rsidRDefault="00146CFB" w:rsidP="00F76395">
      <w:pPr>
        <w:pStyle w:val="PargrafodaLista"/>
        <w:tabs>
          <w:tab w:val="left" w:pos="284"/>
          <w:tab w:val="left" w:pos="851"/>
        </w:tabs>
        <w:ind w:left="0" w:firstLine="2835"/>
        <w:contextualSpacing/>
        <w:jc w:val="both"/>
        <w:rPr>
          <w:rFonts w:ascii="Book Antiqua" w:hAnsi="Book Antiqua" w:cs="Arial"/>
          <w:color w:val="000000"/>
          <w:sz w:val="22"/>
          <w:szCs w:val="22"/>
        </w:rPr>
      </w:pPr>
      <w:r w:rsidRPr="00CD6993">
        <w:rPr>
          <w:rFonts w:ascii="Book Antiqua" w:hAnsi="Book Antiqua" w:cs="Arial"/>
          <w:b/>
          <w:sz w:val="22"/>
          <w:szCs w:val="22"/>
        </w:rPr>
        <w:t>PARÁGRAFO PRIMEIRO:</w:t>
      </w:r>
      <w:r w:rsidRPr="00CD6993">
        <w:rPr>
          <w:rFonts w:ascii="Book Antiqua" w:hAnsi="Book Antiqua" w:cs="Arial"/>
          <w:sz w:val="22"/>
          <w:szCs w:val="22"/>
        </w:rPr>
        <w:t xml:space="preserve"> serão solucionados diretamente pela autoridade Competente, observados os preceitos de direito público e as disposições que se aplicam as demais condições constantes na Lei Federal nº. 8.666, de 21 de junho de 1993, com suas alterações.</w:t>
      </w:r>
    </w:p>
    <w:p w:rsidR="00146CFB" w:rsidRPr="00CD6993" w:rsidRDefault="00146CFB" w:rsidP="00F76395">
      <w:pPr>
        <w:pStyle w:val="SemEspaamento"/>
        <w:jc w:val="both"/>
        <w:rPr>
          <w:rFonts w:ascii="Book Antiqua" w:hAnsi="Book Antiqua"/>
          <w:b/>
          <w:sz w:val="22"/>
          <w:szCs w:val="22"/>
        </w:rPr>
      </w:pPr>
    </w:p>
    <w:p w:rsidR="00146CFB" w:rsidRPr="00CD6993" w:rsidRDefault="00146CFB" w:rsidP="00F76395">
      <w:pPr>
        <w:ind w:firstLine="2835"/>
        <w:jc w:val="both"/>
        <w:rPr>
          <w:rFonts w:ascii="Book Antiqua" w:hAnsi="Book Antiqua"/>
          <w:b/>
          <w:sz w:val="22"/>
          <w:szCs w:val="22"/>
        </w:rPr>
      </w:pPr>
      <w:r w:rsidRPr="00CD6993">
        <w:rPr>
          <w:rFonts w:ascii="Book Antiqua" w:hAnsi="Book Antiqua"/>
          <w:b/>
          <w:sz w:val="22"/>
          <w:szCs w:val="22"/>
        </w:rPr>
        <w:t>DO FORO</w:t>
      </w:r>
    </w:p>
    <w:p w:rsidR="00146CFB" w:rsidRPr="00CD6993" w:rsidRDefault="00146CFB" w:rsidP="00F76395">
      <w:pPr>
        <w:ind w:firstLine="2835"/>
        <w:jc w:val="both"/>
        <w:rPr>
          <w:rFonts w:ascii="Book Antiqua" w:hAnsi="Book Antiqua"/>
          <w:sz w:val="22"/>
          <w:szCs w:val="22"/>
        </w:rPr>
      </w:pPr>
      <w:r w:rsidRPr="00CD6993">
        <w:rPr>
          <w:rFonts w:ascii="Book Antiqua" w:hAnsi="Book Antiqua"/>
          <w:b/>
          <w:sz w:val="22"/>
          <w:szCs w:val="22"/>
        </w:rPr>
        <w:t xml:space="preserve">CLÁUSULA VIGÉSIMA SEGUNDA – </w:t>
      </w:r>
      <w:r w:rsidRPr="00CD6993">
        <w:rPr>
          <w:rFonts w:ascii="Book Antiqua" w:hAnsi="Book Antiqua"/>
          <w:sz w:val="22"/>
          <w:szCs w:val="22"/>
        </w:rPr>
        <w:t>As partes elegem o</w:t>
      </w:r>
      <w:r w:rsidR="00F76395">
        <w:rPr>
          <w:rFonts w:ascii="Book Antiqua" w:hAnsi="Book Antiqua"/>
          <w:sz w:val="22"/>
          <w:szCs w:val="22"/>
        </w:rPr>
        <w:t xml:space="preserve"> </w:t>
      </w:r>
      <w:bookmarkStart w:id="0" w:name="_GoBack"/>
      <w:bookmarkEnd w:id="0"/>
      <w:r w:rsidRPr="00CD6993">
        <w:rPr>
          <w:rFonts w:ascii="Book Antiqua" w:hAnsi="Book Antiqua"/>
          <w:sz w:val="22"/>
          <w:szCs w:val="22"/>
        </w:rPr>
        <w:t>Foro da Comarca de Porto Velho, Capital do Estado de Rondônia, para dirimir</w:t>
      </w:r>
      <w:r w:rsidR="00F76395">
        <w:rPr>
          <w:rFonts w:ascii="Book Antiqua" w:hAnsi="Book Antiqua"/>
          <w:sz w:val="22"/>
          <w:szCs w:val="22"/>
        </w:rPr>
        <w:t xml:space="preserve"> </w:t>
      </w:r>
      <w:r w:rsidRPr="00CD6993">
        <w:rPr>
          <w:rFonts w:ascii="Book Antiqua" w:hAnsi="Book Antiqua"/>
          <w:sz w:val="22"/>
          <w:szCs w:val="22"/>
        </w:rPr>
        <w:t xml:space="preserve">dúvidas e controvérsias oriundas do presente Termo.  </w:t>
      </w:r>
    </w:p>
    <w:p w:rsidR="00146CFB" w:rsidRPr="00CD6993" w:rsidRDefault="00146CFB" w:rsidP="00F76395">
      <w:pPr>
        <w:ind w:firstLine="2835"/>
        <w:jc w:val="both"/>
        <w:rPr>
          <w:rFonts w:ascii="Book Antiqua" w:hAnsi="Book Antiqua"/>
          <w:sz w:val="22"/>
          <w:szCs w:val="22"/>
        </w:rPr>
      </w:pPr>
    </w:p>
    <w:p w:rsidR="00146CFB" w:rsidRPr="00CD6993" w:rsidRDefault="00146CFB" w:rsidP="00F76395">
      <w:pPr>
        <w:ind w:firstLine="2835"/>
        <w:jc w:val="both"/>
        <w:rPr>
          <w:rFonts w:ascii="Book Antiqua" w:hAnsi="Book Antiqua"/>
          <w:sz w:val="22"/>
          <w:szCs w:val="22"/>
        </w:rPr>
      </w:pPr>
      <w:r w:rsidRPr="00CD6993">
        <w:rPr>
          <w:rFonts w:ascii="Book Antiqua" w:hAnsi="Book Antiqua"/>
          <w:sz w:val="22"/>
          <w:szCs w:val="22"/>
        </w:rPr>
        <w:t xml:space="preserve">Para firmeza e como prova do acordado, é lavrado o presente </w:t>
      </w:r>
      <w:r w:rsidRPr="00CD6993">
        <w:rPr>
          <w:rFonts w:ascii="Book Antiqua" w:hAnsi="Book Antiqua"/>
          <w:b/>
          <w:sz w:val="22"/>
          <w:szCs w:val="22"/>
        </w:rPr>
        <w:t xml:space="preserve">TERMO DE CONTRATO, </w:t>
      </w:r>
      <w:r w:rsidRPr="00CD6993">
        <w:rPr>
          <w:rFonts w:ascii="Book Antiqua" w:hAnsi="Book Antiqua"/>
          <w:sz w:val="22"/>
          <w:szCs w:val="22"/>
        </w:rPr>
        <w:t xml:space="preserve">no Livro Especial de Contrato, que depois de lido e achado conforme, é assinado pelas partes, dele sendo extraídas as cópias que se fizerem necessárias para sua publicação e execução, através de processo xerográfico, devidamente certificadas pela Procuradoria Jurídica do </w:t>
      </w:r>
      <w:r w:rsidRPr="00CD6993">
        <w:rPr>
          <w:rFonts w:ascii="Book Antiqua" w:hAnsi="Book Antiqua"/>
          <w:b/>
          <w:sz w:val="22"/>
          <w:szCs w:val="22"/>
        </w:rPr>
        <w:t>DER-RO</w:t>
      </w:r>
      <w:r w:rsidR="00F76395">
        <w:rPr>
          <w:rFonts w:ascii="Book Antiqua" w:hAnsi="Book Antiqua"/>
          <w:sz w:val="22"/>
          <w:szCs w:val="22"/>
        </w:rPr>
        <w:t xml:space="preserve">. Porto Velho, 22 de maio </w:t>
      </w:r>
      <w:r w:rsidRPr="00CD6993">
        <w:rPr>
          <w:rFonts w:ascii="Book Antiqua" w:hAnsi="Book Antiqua"/>
          <w:sz w:val="22"/>
          <w:szCs w:val="22"/>
        </w:rPr>
        <w:t>de 2017.</w:t>
      </w:r>
      <w:r w:rsidRPr="00CD6993">
        <w:rPr>
          <w:rFonts w:ascii="Book Antiqua" w:hAnsi="Book Antiqua"/>
          <w:sz w:val="22"/>
          <w:szCs w:val="22"/>
        </w:rPr>
        <w:tab/>
      </w:r>
      <w:r w:rsidRPr="00CD6993">
        <w:rPr>
          <w:rFonts w:ascii="Book Antiqua" w:hAnsi="Book Antiqua"/>
          <w:sz w:val="22"/>
          <w:szCs w:val="22"/>
        </w:rPr>
        <w:tab/>
      </w:r>
    </w:p>
    <w:p w:rsidR="00146CFB" w:rsidRPr="00CD6993" w:rsidRDefault="00146CFB" w:rsidP="00F76395">
      <w:pPr>
        <w:ind w:firstLine="2835"/>
        <w:jc w:val="both"/>
        <w:rPr>
          <w:rFonts w:ascii="Book Antiqua" w:hAnsi="Book Antiqua"/>
          <w:sz w:val="22"/>
          <w:szCs w:val="22"/>
        </w:rPr>
      </w:pPr>
    </w:p>
    <w:p w:rsidR="00146CFB" w:rsidRPr="00CD6993" w:rsidRDefault="00146CFB" w:rsidP="00146CFB">
      <w:pPr>
        <w:ind w:left="567" w:firstLine="3600"/>
        <w:jc w:val="both"/>
        <w:rPr>
          <w:rFonts w:ascii="Book Antiqua" w:hAnsi="Book Antiqua"/>
          <w:sz w:val="22"/>
          <w:szCs w:val="22"/>
        </w:rPr>
      </w:pPr>
    </w:p>
    <w:p w:rsidR="00146CFB" w:rsidRPr="00CD6993" w:rsidRDefault="00146CFB" w:rsidP="00146CFB">
      <w:pPr>
        <w:ind w:left="567" w:firstLine="3600"/>
        <w:jc w:val="both"/>
        <w:rPr>
          <w:rFonts w:ascii="Book Antiqua" w:hAnsi="Book Antiqua"/>
          <w:sz w:val="22"/>
          <w:szCs w:val="22"/>
        </w:rPr>
      </w:pPr>
    </w:p>
    <w:p w:rsidR="00146CFB" w:rsidRPr="00F76395" w:rsidRDefault="00146CFB" w:rsidP="00F76395">
      <w:pPr>
        <w:jc w:val="both"/>
        <w:rPr>
          <w:rFonts w:ascii="Book Antiqua" w:hAnsi="Book Antiqua"/>
          <w:b/>
        </w:rPr>
      </w:pPr>
      <w:r w:rsidRPr="00F76395">
        <w:rPr>
          <w:rFonts w:ascii="Book Antiqua" w:hAnsi="Book Antiqua"/>
          <w:b/>
        </w:rPr>
        <w:t>ISEQUIEL NEIVA DE CARVALHO</w:t>
      </w:r>
      <w:r w:rsidRPr="00F76395">
        <w:rPr>
          <w:rFonts w:ascii="Book Antiqua" w:hAnsi="Book Antiqua"/>
          <w:b/>
        </w:rPr>
        <w:tab/>
        <w:t xml:space="preserve">              </w:t>
      </w:r>
      <w:r w:rsidRPr="00F76395">
        <w:rPr>
          <w:rFonts w:ascii="Book Antiqua" w:hAnsi="Book Antiqua"/>
          <w:b/>
          <w:caps/>
        </w:rPr>
        <w:t>CESAR AUGUSTO FARIA DE OLIVEIRA</w:t>
      </w:r>
    </w:p>
    <w:p w:rsidR="00146CFB" w:rsidRPr="00F76395" w:rsidRDefault="00F76395" w:rsidP="00F76395">
      <w:pPr>
        <w:jc w:val="both"/>
        <w:rPr>
          <w:rFonts w:ascii="Book Antiqua" w:hAnsi="Book Antiqua"/>
        </w:rPr>
      </w:pPr>
      <w:r>
        <w:rPr>
          <w:rFonts w:ascii="Book Antiqua" w:hAnsi="Book Antiqua"/>
        </w:rPr>
        <w:t xml:space="preserve">        </w:t>
      </w:r>
      <w:r w:rsidR="00146CFB" w:rsidRPr="00F76395">
        <w:rPr>
          <w:rFonts w:ascii="Book Antiqua" w:hAnsi="Book Antiqua"/>
        </w:rPr>
        <w:t xml:space="preserve"> Diretor Geral / DER-RO                                          </w:t>
      </w:r>
      <w:r>
        <w:rPr>
          <w:rFonts w:ascii="Book Antiqua" w:hAnsi="Book Antiqua"/>
        </w:rPr>
        <w:t xml:space="preserve">        </w:t>
      </w:r>
      <w:r w:rsidR="00146CFB" w:rsidRPr="00F76395">
        <w:rPr>
          <w:rFonts w:ascii="Book Antiqua" w:hAnsi="Book Antiqua"/>
        </w:rPr>
        <w:t xml:space="preserve">  Procurador</w:t>
      </w:r>
    </w:p>
    <w:p w:rsidR="00146CFB" w:rsidRPr="00F76395" w:rsidRDefault="00146CFB" w:rsidP="00146CFB">
      <w:pPr>
        <w:ind w:left="567"/>
        <w:jc w:val="both"/>
        <w:rPr>
          <w:rFonts w:ascii="Book Antiqua" w:hAnsi="Book Antiqua" w:cs="Arial"/>
        </w:rPr>
      </w:pPr>
      <w:r w:rsidRPr="00F76395">
        <w:rPr>
          <w:rFonts w:ascii="Book Antiqua" w:hAnsi="Book Antiqua"/>
        </w:rPr>
        <w:tab/>
      </w:r>
      <w:r w:rsidRPr="00F76395">
        <w:rPr>
          <w:rFonts w:ascii="Book Antiqua" w:hAnsi="Book Antiqua"/>
        </w:rPr>
        <w:tab/>
      </w:r>
      <w:r w:rsidRPr="00F76395">
        <w:rPr>
          <w:rFonts w:ascii="Book Antiqua" w:hAnsi="Book Antiqua"/>
        </w:rPr>
        <w:tab/>
      </w:r>
      <w:r w:rsidRPr="00F76395">
        <w:rPr>
          <w:rFonts w:ascii="Book Antiqua" w:hAnsi="Book Antiqua"/>
        </w:rPr>
        <w:tab/>
      </w:r>
      <w:r w:rsidRPr="00F76395">
        <w:rPr>
          <w:rFonts w:ascii="Book Antiqua" w:hAnsi="Book Antiqua"/>
        </w:rPr>
        <w:tab/>
      </w:r>
      <w:r w:rsidRPr="00F76395">
        <w:rPr>
          <w:rFonts w:ascii="Book Antiqua" w:hAnsi="Book Antiqua"/>
        </w:rPr>
        <w:tab/>
        <w:t xml:space="preserve"> </w:t>
      </w:r>
      <w:proofErr w:type="spellStart"/>
      <w:r w:rsidRPr="00F76395">
        <w:rPr>
          <w:rFonts w:ascii="Book Antiqua" w:hAnsi="Book Antiqua" w:cs="Arial"/>
          <w:bCs/>
        </w:rPr>
        <w:t>Aucon</w:t>
      </w:r>
      <w:proofErr w:type="spellEnd"/>
      <w:r w:rsidRPr="00F76395">
        <w:rPr>
          <w:rFonts w:ascii="Book Antiqua" w:hAnsi="Book Antiqua" w:cs="Arial"/>
          <w:bCs/>
        </w:rPr>
        <w:t xml:space="preserve"> Serviços Eletrônicos LTDA - EPP</w:t>
      </w:r>
    </w:p>
    <w:p w:rsidR="00146CFB" w:rsidRPr="00CD6993" w:rsidRDefault="00146CFB" w:rsidP="00146CFB">
      <w:pPr>
        <w:jc w:val="both"/>
        <w:rPr>
          <w:rFonts w:ascii="Book Antiqua" w:hAnsi="Book Antiqua" w:cs="Arial"/>
          <w:sz w:val="22"/>
          <w:szCs w:val="22"/>
        </w:rPr>
      </w:pPr>
    </w:p>
    <w:p w:rsidR="005856D6" w:rsidRPr="001D012F" w:rsidRDefault="005856D6" w:rsidP="001D012F">
      <w:pPr>
        <w:tabs>
          <w:tab w:val="left" w:pos="567"/>
        </w:tabs>
        <w:jc w:val="both"/>
        <w:rPr>
          <w:rFonts w:ascii="Book Antiqua" w:hAnsi="Book Antiqua" w:cs="Arial"/>
          <w:sz w:val="22"/>
          <w:szCs w:val="22"/>
        </w:rPr>
      </w:pPr>
    </w:p>
    <w:p w:rsidR="00BE6151" w:rsidRPr="001D012F" w:rsidRDefault="00BE6151" w:rsidP="001D012F">
      <w:pPr>
        <w:tabs>
          <w:tab w:val="left" w:pos="567"/>
        </w:tabs>
        <w:jc w:val="both"/>
        <w:rPr>
          <w:rFonts w:ascii="Book Antiqua" w:hAnsi="Book Antiqua" w:cs="Arial"/>
          <w:sz w:val="22"/>
          <w:szCs w:val="22"/>
        </w:rPr>
      </w:pPr>
    </w:p>
    <w:sectPr w:rsidR="00BE6151" w:rsidRPr="001D012F" w:rsidSect="00146CFB">
      <w:headerReference w:type="default" r:id="rId8"/>
      <w:pgSz w:w="11907" w:h="16840" w:code="9"/>
      <w:pgMar w:top="1134" w:right="1701" w:bottom="1134" w:left="1701" w:header="340" w:footer="34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672" w:rsidRDefault="00F75672">
      <w:r>
        <w:separator/>
      </w:r>
    </w:p>
  </w:endnote>
  <w:endnote w:type="continuationSeparator" w:id="0">
    <w:p w:rsidR="00F75672" w:rsidRDefault="00F7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Segoe Print"/>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Lt BT">
    <w:altName w:val="Futura Lt B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Utah">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672" w:rsidRDefault="00F75672">
      <w:r>
        <w:separator/>
      </w:r>
    </w:p>
  </w:footnote>
  <w:footnote w:type="continuationSeparator" w:id="0">
    <w:p w:rsidR="00F75672" w:rsidRDefault="00F75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E4" w:rsidRDefault="008A2C9B" w:rsidP="00C90D55">
    <w:pPr>
      <w:pStyle w:val="Ttulo"/>
      <w:spacing w:line="340" w:lineRule="atLeast"/>
      <w:rPr>
        <w:rFonts w:ascii="Garamond" w:hAnsi="Garamond" w:cs="Tahoma"/>
      </w:rPr>
    </w:pPr>
    <w:r>
      <w:rPr>
        <w:noProof/>
        <w:lang w:val="pt-BR" w:eastAsia="pt-BR"/>
      </w:rPr>
      <mc:AlternateContent>
        <mc:Choice Requires="wps">
          <w:drawing>
            <wp:anchor distT="0" distB="0" distL="114300" distR="114300" simplePos="0" relativeHeight="251658752" behindDoc="0" locked="0" layoutInCell="1" allowOverlap="1">
              <wp:simplePos x="0" y="0"/>
              <wp:positionH relativeFrom="column">
                <wp:posOffset>4432300</wp:posOffset>
              </wp:positionH>
              <wp:positionV relativeFrom="paragraph">
                <wp:posOffset>-258445</wp:posOffset>
              </wp:positionV>
              <wp:extent cx="1679575" cy="747395"/>
              <wp:effectExtent l="0" t="0" r="15875" b="146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747395"/>
                      </a:xfrm>
                      <a:prstGeom prst="rect">
                        <a:avLst/>
                      </a:prstGeom>
                      <a:solidFill>
                        <a:srgbClr val="FFFFFF"/>
                      </a:solidFill>
                      <a:ln w="9525">
                        <a:solidFill>
                          <a:srgbClr val="000000"/>
                        </a:solidFill>
                        <a:miter lim="800000"/>
                        <a:headEnd/>
                        <a:tailEnd/>
                      </a:ln>
                    </wps:spPr>
                    <wps:txbx>
                      <w:txbxContent>
                        <w:p w:rsidR="007D27E4" w:rsidRPr="004131CA" w:rsidRDefault="007D27E4" w:rsidP="00C90D55">
                          <w:pPr>
                            <w:spacing w:before="120"/>
                            <w:rPr>
                              <w:i/>
                              <w:sz w:val="17"/>
                              <w:szCs w:val="17"/>
                            </w:rPr>
                          </w:pPr>
                          <w:r w:rsidRPr="004131CA">
                            <w:rPr>
                              <w:i/>
                              <w:sz w:val="17"/>
                              <w:szCs w:val="17"/>
                            </w:rPr>
                            <w:t>Folha nº ____________</w:t>
                          </w:r>
                          <w:r>
                            <w:rPr>
                              <w:i/>
                              <w:sz w:val="17"/>
                              <w:szCs w:val="17"/>
                            </w:rPr>
                            <w:t>_____</w:t>
                          </w:r>
                        </w:p>
                        <w:p w:rsidR="007D27E4" w:rsidRPr="004131CA" w:rsidRDefault="007D27E4" w:rsidP="00C90D55">
                          <w:pPr>
                            <w:rPr>
                              <w:i/>
                              <w:sz w:val="17"/>
                              <w:szCs w:val="17"/>
                            </w:rPr>
                          </w:pPr>
                          <w:r w:rsidRPr="004131CA">
                            <w:rPr>
                              <w:i/>
                              <w:sz w:val="17"/>
                              <w:szCs w:val="17"/>
                            </w:rPr>
                            <w:t xml:space="preserve">Processo </w:t>
                          </w:r>
                          <w:r>
                            <w:rPr>
                              <w:i/>
                              <w:sz w:val="17"/>
                              <w:szCs w:val="17"/>
                            </w:rPr>
                            <w:t>nº 1420-</w:t>
                          </w:r>
                          <w:r w:rsidR="001D012F">
                            <w:rPr>
                              <w:i/>
                              <w:sz w:val="17"/>
                              <w:szCs w:val="17"/>
                            </w:rPr>
                            <w:t>01913/</w:t>
                          </w:r>
                          <w:r w:rsidR="003F6031">
                            <w:rPr>
                              <w:i/>
                              <w:sz w:val="17"/>
                              <w:szCs w:val="17"/>
                            </w:rPr>
                            <w:t>16</w:t>
                          </w:r>
                        </w:p>
                        <w:p w:rsidR="007D27E4" w:rsidRDefault="007D27E4" w:rsidP="00C90D55">
                          <w:pPr>
                            <w:rPr>
                              <w:i/>
                              <w:sz w:val="17"/>
                              <w:szCs w:val="17"/>
                            </w:rPr>
                          </w:pPr>
                          <w:r>
                            <w:rPr>
                              <w:i/>
                              <w:sz w:val="17"/>
                              <w:szCs w:val="17"/>
                            </w:rPr>
                            <w:t xml:space="preserve">Setor: </w:t>
                          </w:r>
                          <w:r w:rsidR="001D012F">
                            <w:rPr>
                              <w:i/>
                              <w:sz w:val="17"/>
                              <w:szCs w:val="17"/>
                            </w:rPr>
                            <w:t>Procuradoria Jurídica</w:t>
                          </w:r>
                        </w:p>
                        <w:p w:rsidR="007D27E4" w:rsidRDefault="007D27E4"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7D27E4" w:rsidRPr="004131CA" w:rsidRDefault="007D27E4" w:rsidP="00C90D55">
                          <w:pPr>
                            <w:rPr>
                              <w:i/>
                              <w:sz w:val="17"/>
                              <w:szCs w:val="17"/>
                            </w:rPr>
                          </w:pPr>
                          <w:r>
                            <w:rPr>
                              <w:i/>
                              <w:sz w:val="17"/>
                              <w:szCs w:val="17"/>
                            </w:rPr>
                            <w:t>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49pt;margin-top:-20.35pt;width:132.25pt;height:5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">
              <v:textbox>
                <w:txbxContent>
                  <w:p w:rsidR="007D27E4" w:rsidRPr="004131CA" w:rsidRDefault="007D27E4" w:rsidP="00C90D55">
                    <w:pPr>
                      <w:spacing w:before="120"/>
                      <w:rPr>
                        <w:i/>
                        <w:sz w:val="17"/>
                        <w:szCs w:val="17"/>
                      </w:rPr>
                    </w:pPr>
                    <w:r w:rsidRPr="004131CA">
                      <w:rPr>
                        <w:i/>
                        <w:sz w:val="17"/>
                        <w:szCs w:val="17"/>
                      </w:rPr>
                      <w:t>Folha nº ____________</w:t>
                    </w:r>
                    <w:r>
                      <w:rPr>
                        <w:i/>
                        <w:sz w:val="17"/>
                        <w:szCs w:val="17"/>
                      </w:rPr>
                      <w:t>_____</w:t>
                    </w:r>
                  </w:p>
                  <w:p w:rsidR="007D27E4" w:rsidRPr="004131CA" w:rsidRDefault="007D27E4" w:rsidP="00C90D55">
                    <w:pPr>
                      <w:rPr>
                        <w:i/>
                        <w:sz w:val="17"/>
                        <w:szCs w:val="17"/>
                      </w:rPr>
                    </w:pPr>
                    <w:r w:rsidRPr="004131CA">
                      <w:rPr>
                        <w:i/>
                        <w:sz w:val="17"/>
                        <w:szCs w:val="17"/>
                      </w:rPr>
                      <w:t xml:space="preserve">Processo </w:t>
                    </w:r>
                    <w:r>
                      <w:rPr>
                        <w:i/>
                        <w:sz w:val="17"/>
                        <w:szCs w:val="17"/>
                      </w:rPr>
                      <w:t>nº 1420-</w:t>
                    </w:r>
                    <w:r w:rsidR="001D012F">
                      <w:rPr>
                        <w:i/>
                        <w:sz w:val="17"/>
                        <w:szCs w:val="17"/>
                      </w:rPr>
                      <w:t>01913/</w:t>
                    </w:r>
                    <w:r w:rsidR="003F6031">
                      <w:rPr>
                        <w:i/>
                        <w:sz w:val="17"/>
                        <w:szCs w:val="17"/>
                      </w:rPr>
                      <w:t>16</w:t>
                    </w:r>
                  </w:p>
                  <w:p w:rsidR="007D27E4" w:rsidRDefault="007D27E4" w:rsidP="00C90D55">
                    <w:pPr>
                      <w:rPr>
                        <w:i/>
                        <w:sz w:val="17"/>
                        <w:szCs w:val="17"/>
                      </w:rPr>
                    </w:pPr>
                    <w:r>
                      <w:rPr>
                        <w:i/>
                        <w:sz w:val="17"/>
                        <w:szCs w:val="17"/>
                      </w:rPr>
                      <w:t xml:space="preserve">Setor: </w:t>
                    </w:r>
                    <w:r w:rsidR="001D012F">
                      <w:rPr>
                        <w:i/>
                        <w:sz w:val="17"/>
                        <w:szCs w:val="17"/>
                      </w:rPr>
                      <w:t>Procuradoria Jurídica</w:t>
                    </w:r>
                  </w:p>
                  <w:p w:rsidR="007D27E4" w:rsidRDefault="007D27E4"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7D27E4" w:rsidRPr="004131CA" w:rsidRDefault="007D27E4" w:rsidP="00C90D55">
                    <w:pPr>
                      <w:rPr>
                        <w:i/>
                        <w:sz w:val="17"/>
                        <w:szCs w:val="17"/>
                      </w:rPr>
                    </w:pPr>
                    <w:r>
                      <w:rPr>
                        <w:i/>
                        <w:sz w:val="17"/>
                        <w:szCs w:val="17"/>
                      </w:rPr>
                      <w:t>____________________</w:t>
                    </w:r>
                  </w:p>
                </w:txbxContent>
              </v:textbox>
            </v:shape>
          </w:pict>
        </mc:Fallback>
      </mc:AlternateContent>
    </w:r>
    <w:r w:rsidR="00F75672">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9.5pt;margin-top:-24.3pt;width:42.85pt;height:56.05pt;z-index:251656704;mso-wrap-distance-left:9.05pt;mso-wrap-distance-right:9.05pt;mso-position-horizontal-relative:text;mso-position-vertical-relative:text" filled="t">
          <v:fill color2="black"/>
          <v:imagedata r:id="rId1" o:title=""/>
          <w10:wrap type="square"/>
        </v:shape>
        <o:OLEObject Type="Embed" ProgID="PBrush" ShapeID="_x0000_s2051" DrawAspect="Content" ObjectID="_1556968321" r:id="rId2"/>
      </w:object>
    </w:r>
  </w:p>
  <w:p w:rsidR="007D27E4" w:rsidRDefault="007D27E4" w:rsidP="00C90D55">
    <w:pPr>
      <w:pStyle w:val="Ttulo"/>
      <w:spacing w:line="340" w:lineRule="atLeast"/>
      <w:rPr>
        <w:rFonts w:ascii="Garamond" w:hAnsi="Garamond" w:cs="Tahoma"/>
      </w:rPr>
    </w:pPr>
  </w:p>
  <w:p w:rsidR="007D27E4" w:rsidRPr="00471975" w:rsidRDefault="007D27E4" w:rsidP="005F7681">
    <w:pPr>
      <w:pStyle w:val="Ttulo"/>
      <w:spacing w:line="240" w:lineRule="auto"/>
      <w:rPr>
        <w:rFonts w:ascii="Book Antiqua" w:hAnsi="Book Antiqua" w:cs="Tahoma"/>
        <w:sz w:val="20"/>
      </w:rPr>
    </w:pPr>
    <w:r w:rsidRPr="00471975">
      <w:rPr>
        <w:rFonts w:ascii="Book Antiqua" w:hAnsi="Book Antiqua" w:cs="Tahoma"/>
        <w:sz w:val="20"/>
      </w:rPr>
      <w:t>ESTADO DE RONDÔNIA</w:t>
    </w:r>
  </w:p>
  <w:p w:rsidR="007D27E4" w:rsidRPr="00471975" w:rsidRDefault="007D27E4" w:rsidP="005F7681">
    <w:pPr>
      <w:pStyle w:val="Ttulo"/>
      <w:spacing w:line="240" w:lineRule="auto"/>
      <w:rPr>
        <w:rFonts w:ascii="Book Antiqua" w:hAnsi="Book Antiqua" w:cs="Tahoma"/>
        <w:sz w:val="20"/>
      </w:rPr>
    </w:pPr>
    <w:r w:rsidRPr="00471975">
      <w:rPr>
        <w:rFonts w:ascii="Book Antiqua" w:hAnsi="Book Antiqua" w:cs="Tahoma"/>
        <w:sz w:val="20"/>
      </w:rPr>
      <w:t xml:space="preserve">DEPARTAMENTO </w:t>
    </w:r>
    <w:r>
      <w:rPr>
        <w:rFonts w:ascii="Book Antiqua" w:hAnsi="Book Antiqua" w:cs="Tahoma"/>
        <w:sz w:val="20"/>
        <w:lang w:val="pt-BR"/>
      </w:rPr>
      <w:t xml:space="preserve">ESTADUAL </w:t>
    </w:r>
    <w:r>
      <w:rPr>
        <w:rFonts w:ascii="Book Antiqua" w:hAnsi="Book Antiqua" w:cs="Tahoma"/>
        <w:sz w:val="20"/>
      </w:rPr>
      <w:t>DE ESTRADA</w:t>
    </w:r>
    <w:r>
      <w:rPr>
        <w:rFonts w:ascii="Book Antiqua" w:hAnsi="Book Antiqua" w:cs="Tahoma"/>
        <w:sz w:val="20"/>
        <w:lang w:val="pt-BR"/>
      </w:rPr>
      <w:t xml:space="preserve">S DE </w:t>
    </w:r>
    <w:r w:rsidRPr="00471975">
      <w:rPr>
        <w:rFonts w:ascii="Book Antiqua" w:hAnsi="Book Antiqua" w:cs="Tahoma"/>
        <w:sz w:val="20"/>
      </w:rPr>
      <w:t>RODAGE</w:t>
    </w:r>
    <w:r>
      <w:rPr>
        <w:rFonts w:ascii="Book Antiqua" w:hAnsi="Book Antiqua" w:cs="Tahoma"/>
        <w:sz w:val="20"/>
        <w:lang w:val="pt-BR"/>
      </w:rPr>
      <w:t>M</w:t>
    </w:r>
    <w:r w:rsidRPr="00471975">
      <w:rPr>
        <w:rFonts w:ascii="Book Antiqua" w:hAnsi="Book Antiqua" w:cs="Tahoma"/>
        <w:sz w:val="20"/>
      </w:rPr>
      <w:t>, INFRAESTRUTURA E SERVIÇOS PÚBLICOS – DER/RO</w:t>
    </w:r>
  </w:p>
  <w:p w:rsidR="007D27E4" w:rsidRPr="005F7681" w:rsidRDefault="007D27E4" w:rsidP="005F7681">
    <w:pPr>
      <w:pStyle w:val="Cabealho"/>
      <w:jc w:val="center"/>
      <w:rPr>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262C9B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2B2092A"/>
    <w:multiLevelType w:val="multilevel"/>
    <w:tmpl w:val="0416001D"/>
    <w:styleLink w:val="Estilo15"/>
    <w:lvl w:ilvl="0">
      <w:start w:val="1"/>
      <w:numFmt w:val="decimal"/>
      <w:lvlText w:val="%1)"/>
      <w:lvlJc w:val="left"/>
      <w:pPr>
        <w:ind w:left="360" w:hanging="360"/>
      </w:pPr>
      <w:rPr>
        <w:rFonts w:ascii="Arial" w:hAnsi="Arial"/>
        <w:sz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58C69D1"/>
    <w:multiLevelType w:val="hybridMultilevel"/>
    <w:tmpl w:val="95489800"/>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
    <w:nsid w:val="06674FEF"/>
    <w:multiLevelType w:val="multilevel"/>
    <w:tmpl w:val="0416001D"/>
    <w:styleLink w:val="Estilo4"/>
    <w:lvl w:ilvl="0">
      <w:start w:val="10"/>
      <w:numFmt w:val="lowerLetter"/>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7EC113D"/>
    <w:multiLevelType w:val="multilevel"/>
    <w:tmpl w:val="E0A4B804"/>
    <w:styleLink w:val="Estilo18"/>
    <w:lvl w:ilvl="0">
      <w:start w:val="1"/>
      <w:numFmt w:val="decimal"/>
      <w:lvlText w:val="%1"/>
      <w:lvlJc w:val="left"/>
      <w:pPr>
        <w:ind w:left="360" w:hanging="360"/>
      </w:pPr>
      <w:rPr>
        <w:rFonts w:hint="default"/>
        <w:b/>
      </w:rPr>
    </w:lvl>
    <w:lvl w:ilvl="1">
      <w:start w:val="1"/>
      <w:numFmt w:val="decimal"/>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3.1.1.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C041E86"/>
    <w:multiLevelType w:val="hybridMultilevel"/>
    <w:tmpl w:val="8A602E7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190F7ECF"/>
    <w:multiLevelType w:val="hybridMultilevel"/>
    <w:tmpl w:val="3B7432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93F30F9"/>
    <w:multiLevelType w:val="multilevel"/>
    <w:tmpl w:val="0416001D"/>
    <w:styleLink w:val="Estilo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9906D9E"/>
    <w:multiLevelType w:val="multilevel"/>
    <w:tmpl w:val="D99834AE"/>
    <w:styleLink w:val="Estilo5"/>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ascii="Arial" w:hAnsi="Arial" w:hint="default"/>
        <w:sz w:val="24"/>
      </w:rPr>
    </w:lvl>
    <w:lvl w:ilvl="4">
      <w:start w:val="1"/>
      <w:numFmt w:val="decimal"/>
      <w:lvlText w:val="6.1.1.6.%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18E031C"/>
    <w:multiLevelType w:val="multilevel"/>
    <w:tmpl w:val="0416001D"/>
    <w:styleLink w:val="Estilo17"/>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A646ACE"/>
    <w:multiLevelType w:val="hybridMultilevel"/>
    <w:tmpl w:val="B094969E"/>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11">
    <w:nsid w:val="2D3E53DA"/>
    <w:multiLevelType w:val="hybridMultilevel"/>
    <w:tmpl w:val="69F8BE06"/>
    <w:lvl w:ilvl="0" w:tplc="A4503450">
      <w:start w:val="1"/>
      <w:numFmt w:val="lowerLetter"/>
      <w:lvlText w:val="%1)"/>
      <w:lvlJc w:val="left"/>
      <w:pPr>
        <w:tabs>
          <w:tab w:val="num" w:pos="3904"/>
        </w:tabs>
        <w:ind w:left="3904" w:hanging="360"/>
      </w:pPr>
      <w:rPr>
        <w:rFonts w:ascii="Book Antiqua" w:eastAsia="Times New Roman" w:hAnsi="Book Antiqua" w:cs="Arial" w:hint="default"/>
      </w:rPr>
    </w:lvl>
    <w:lvl w:ilvl="1" w:tplc="04160019" w:tentative="1">
      <w:start w:val="1"/>
      <w:numFmt w:val="lowerLetter"/>
      <w:lvlText w:val="%2."/>
      <w:lvlJc w:val="left"/>
      <w:pPr>
        <w:tabs>
          <w:tab w:val="num" w:pos="4624"/>
        </w:tabs>
        <w:ind w:left="4624" w:hanging="360"/>
      </w:pPr>
    </w:lvl>
    <w:lvl w:ilvl="2" w:tplc="0416001B" w:tentative="1">
      <w:start w:val="1"/>
      <w:numFmt w:val="lowerRoman"/>
      <w:lvlText w:val="%3."/>
      <w:lvlJc w:val="right"/>
      <w:pPr>
        <w:tabs>
          <w:tab w:val="num" w:pos="5344"/>
        </w:tabs>
        <w:ind w:left="5344" w:hanging="180"/>
      </w:pPr>
    </w:lvl>
    <w:lvl w:ilvl="3" w:tplc="0416000F" w:tentative="1">
      <w:start w:val="1"/>
      <w:numFmt w:val="decimal"/>
      <w:lvlText w:val="%4."/>
      <w:lvlJc w:val="left"/>
      <w:pPr>
        <w:tabs>
          <w:tab w:val="num" w:pos="6064"/>
        </w:tabs>
        <w:ind w:left="6064" w:hanging="360"/>
      </w:pPr>
    </w:lvl>
    <w:lvl w:ilvl="4" w:tplc="04160019" w:tentative="1">
      <w:start w:val="1"/>
      <w:numFmt w:val="lowerLetter"/>
      <w:lvlText w:val="%5."/>
      <w:lvlJc w:val="left"/>
      <w:pPr>
        <w:tabs>
          <w:tab w:val="num" w:pos="6784"/>
        </w:tabs>
        <w:ind w:left="6784" w:hanging="360"/>
      </w:pPr>
    </w:lvl>
    <w:lvl w:ilvl="5" w:tplc="0416001B" w:tentative="1">
      <w:start w:val="1"/>
      <w:numFmt w:val="lowerRoman"/>
      <w:lvlText w:val="%6."/>
      <w:lvlJc w:val="right"/>
      <w:pPr>
        <w:tabs>
          <w:tab w:val="num" w:pos="7504"/>
        </w:tabs>
        <w:ind w:left="7504" w:hanging="180"/>
      </w:pPr>
    </w:lvl>
    <w:lvl w:ilvl="6" w:tplc="0416000F" w:tentative="1">
      <w:start w:val="1"/>
      <w:numFmt w:val="decimal"/>
      <w:lvlText w:val="%7."/>
      <w:lvlJc w:val="left"/>
      <w:pPr>
        <w:tabs>
          <w:tab w:val="num" w:pos="8224"/>
        </w:tabs>
        <w:ind w:left="8224" w:hanging="360"/>
      </w:pPr>
    </w:lvl>
    <w:lvl w:ilvl="7" w:tplc="04160019" w:tentative="1">
      <w:start w:val="1"/>
      <w:numFmt w:val="lowerLetter"/>
      <w:lvlText w:val="%8."/>
      <w:lvlJc w:val="left"/>
      <w:pPr>
        <w:tabs>
          <w:tab w:val="num" w:pos="8944"/>
        </w:tabs>
        <w:ind w:left="8944" w:hanging="360"/>
      </w:pPr>
    </w:lvl>
    <w:lvl w:ilvl="8" w:tplc="0416001B" w:tentative="1">
      <w:start w:val="1"/>
      <w:numFmt w:val="lowerRoman"/>
      <w:lvlText w:val="%9."/>
      <w:lvlJc w:val="right"/>
      <w:pPr>
        <w:tabs>
          <w:tab w:val="num" w:pos="9664"/>
        </w:tabs>
        <w:ind w:left="9664" w:hanging="180"/>
      </w:pPr>
    </w:lvl>
  </w:abstractNum>
  <w:abstractNum w:abstractNumId="12">
    <w:nsid w:val="2E040266"/>
    <w:multiLevelType w:val="hybridMultilevel"/>
    <w:tmpl w:val="546C1B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E355899"/>
    <w:multiLevelType w:val="multilevel"/>
    <w:tmpl w:val="E0A4B804"/>
    <w:styleLink w:val="Estilo19"/>
    <w:lvl w:ilvl="0">
      <w:start w:val="1"/>
      <w:numFmt w:val="decimal"/>
      <w:lvlText w:val="%1"/>
      <w:lvlJc w:val="left"/>
      <w:pPr>
        <w:ind w:left="360" w:hanging="360"/>
      </w:pPr>
      <w:rPr>
        <w:rFonts w:hint="default"/>
        <w:b/>
      </w:rPr>
    </w:lvl>
    <w:lvl w:ilvl="1">
      <w:start w:val="1"/>
      <w:numFmt w:val="decimal"/>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3.1.1.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F9D45F1"/>
    <w:multiLevelType w:val="hybridMultilevel"/>
    <w:tmpl w:val="D452F5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32B480B"/>
    <w:multiLevelType w:val="hybridMultilevel"/>
    <w:tmpl w:val="6840E2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6DF4202"/>
    <w:multiLevelType w:val="multilevel"/>
    <w:tmpl w:val="0416001D"/>
    <w:styleLink w:val="Estilo11"/>
    <w:lvl w:ilvl="0">
      <w:start w:val="1"/>
      <w:numFmt w:val="decimal"/>
      <w:lvlText w:val="%1)"/>
      <w:lvlJc w:val="left"/>
      <w:pPr>
        <w:ind w:left="360" w:hanging="360"/>
      </w:pPr>
    </w:lvl>
    <w:lvl w:ilvl="1">
      <w:start w:val="1"/>
      <w:numFmt w:val="decimal"/>
      <w:lvlText w:val="%2)"/>
      <w:lvlJc w:val="left"/>
      <w:pPr>
        <w:ind w:left="720" w:hanging="360"/>
      </w:pPr>
      <w:rPr>
        <w:rFonts w:ascii="Arial" w:hAnsi="Arial"/>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72016EB"/>
    <w:multiLevelType w:val="hybridMultilevel"/>
    <w:tmpl w:val="422E3104"/>
    <w:lvl w:ilvl="0" w:tplc="04160017">
      <w:start w:val="1"/>
      <w:numFmt w:val="lowerLetter"/>
      <w:lvlText w:val="%1)"/>
      <w:lvlJc w:val="left"/>
      <w:pPr>
        <w:ind w:left="4472" w:hanging="360"/>
      </w:pPr>
      <w:rPr>
        <w:rFonts w:hint="default"/>
      </w:rPr>
    </w:lvl>
    <w:lvl w:ilvl="1" w:tplc="04160019" w:tentative="1">
      <w:start w:val="1"/>
      <w:numFmt w:val="lowerLetter"/>
      <w:lvlText w:val="%2."/>
      <w:lvlJc w:val="left"/>
      <w:pPr>
        <w:ind w:left="5192" w:hanging="360"/>
      </w:pPr>
    </w:lvl>
    <w:lvl w:ilvl="2" w:tplc="0416001B" w:tentative="1">
      <w:start w:val="1"/>
      <w:numFmt w:val="lowerRoman"/>
      <w:lvlText w:val="%3."/>
      <w:lvlJc w:val="right"/>
      <w:pPr>
        <w:ind w:left="5912" w:hanging="180"/>
      </w:pPr>
    </w:lvl>
    <w:lvl w:ilvl="3" w:tplc="0416000F" w:tentative="1">
      <w:start w:val="1"/>
      <w:numFmt w:val="decimal"/>
      <w:lvlText w:val="%4."/>
      <w:lvlJc w:val="left"/>
      <w:pPr>
        <w:ind w:left="6632" w:hanging="360"/>
      </w:pPr>
    </w:lvl>
    <w:lvl w:ilvl="4" w:tplc="04160019" w:tentative="1">
      <w:start w:val="1"/>
      <w:numFmt w:val="lowerLetter"/>
      <w:lvlText w:val="%5."/>
      <w:lvlJc w:val="left"/>
      <w:pPr>
        <w:ind w:left="7352" w:hanging="360"/>
      </w:pPr>
    </w:lvl>
    <w:lvl w:ilvl="5" w:tplc="0416001B" w:tentative="1">
      <w:start w:val="1"/>
      <w:numFmt w:val="lowerRoman"/>
      <w:lvlText w:val="%6."/>
      <w:lvlJc w:val="right"/>
      <w:pPr>
        <w:ind w:left="8072" w:hanging="180"/>
      </w:pPr>
    </w:lvl>
    <w:lvl w:ilvl="6" w:tplc="0416000F" w:tentative="1">
      <w:start w:val="1"/>
      <w:numFmt w:val="decimal"/>
      <w:lvlText w:val="%7."/>
      <w:lvlJc w:val="left"/>
      <w:pPr>
        <w:ind w:left="8792" w:hanging="360"/>
      </w:pPr>
    </w:lvl>
    <w:lvl w:ilvl="7" w:tplc="04160019" w:tentative="1">
      <w:start w:val="1"/>
      <w:numFmt w:val="lowerLetter"/>
      <w:lvlText w:val="%8."/>
      <w:lvlJc w:val="left"/>
      <w:pPr>
        <w:ind w:left="9512" w:hanging="360"/>
      </w:pPr>
    </w:lvl>
    <w:lvl w:ilvl="8" w:tplc="0416001B" w:tentative="1">
      <w:start w:val="1"/>
      <w:numFmt w:val="lowerRoman"/>
      <w:lvlText w:val="%9."/>
      <w:lvlJc w:val="right"/>
      <w:pPr>
        <w:ind w:left="10232" w:hanging="180"/>
      </w:pPr>
    </w:lvl>
  </w:abstractNum>
  <w:abstractNum w:abstractNumId="18">
    <w:nsid w:val="377D644E"/>
    <w:multiLevelType w:val="hybridMultilevel"/>
    <w:tmpl w:val="C658D840"/>
    <w:lvl w:ilvl="0" w:tplc="80D2833C">
      <w:start w:val="1"/>
      <w:numFmt w:val="lowerLetter"/>
      <w:lvlText w:val="%1)"/>
      <w:lvlJc w:val="left"/>
      <w:pPr>
        <w:ind w:left="927" w:hanging="360"/>
      </w:pPr>
      <w:rPr>
        <w:rFonts w:hint="default"/>
        <w:b/>
      </w:rPr>
    </w:lvl>
    <w:lvl w:ilvl="1" w:tplc="83A27380" w:tentative="1">
      <w:start w:val="1"/>
      <w:numFmt w:val="lowerLetter"/>
      <w:lvlText w:val="%2."/>
      <w:lvlJc w:val="left"/>
      <w:pPr>
        <w:ind w:left="1647" w:hanging="360"/>
      </w:pPr>
    </w:lvl>
    <w:lvl w:ilvl="2" w:tplc="E1F4FE68"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nsid w:val="38217A55"/>
    <w:multiLevelType w:val="hybridMultilevel"/>
    <w:tmpl w:val="ECBEECF2"/>
    <w:lvl w:ilvl="0" w:tplc="73C2477C">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20">
    <w:nsid w:val="3A9B7943"/>
    <w:multiLevelType w:val="multilevel"/>
    <w:tmpl w:val="6818D8EA"/>
    <w:styleLink w:val="Estilo2"/>
    <w:lvl w:ilvl="0">
      <w:start w:val="1"/>
      <w:numFmt w:val="none"/>
      <w:lvlText w:val="%14.2"/>
      <w:lvlJc w:val="left"/>
      <w:pPr>
        <w:ind w:left="360" w:hanging="360"/>
      </w:pPr>
      <w:rPr>
        <w:rFonts w:hint="default"/>
      </w:rPr>
    </w:lvl>
    <w:lvl w:ilvl="1">
      <w:start w:val="5"/>
      <w:numFmt w:val="decimal"/>
      <w:lvlText w:val="%2)"/>
      <w:lvlJc w:val="left"/>
      <w:pPr>
        <w:ind w:left="720" w:hanging="360"/>
      </w:pPr>
      <w:rPr>
        <w:rFonts w:ascii="Arial" w:hAnsi="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B7C3F16"/>
    <w:multiLevelType w:val="multilevel"/>
    <w:tmpl w:val="79AADA2C"/>
    <w:styleLink w:val="Estilo3"/>
    <w:lvl w:ilvl="0">
      <w:start w:val="1"/>
      <w:numFmt w:val="none"/>
      <w:lvlText w:val="%14.2"/>
      <w:lvlJc w:val="left"/>
      <w:pPr>
        <w:ind w:left="360" w:hanging="360"/>
      </w:pPr>
      <w:rPr>
        <w:rFonts w:hint="default"/>
      </w:rPr>
    </w:lvl>
    <w:lvl w:ilvl="1">
      <w:start w:val="5"/>
      <w:numFmt w:val="decimal"/>
      <w:lvlText w:val="4.%2"/>
      <w:lvlJc w:val="left"/>
      <w:pPr>
        <w:ind w:left="720" w:hanging="360"/>
      </w:pPr>
      <w:rPr>
        <w:rFonts w:ascii="Arial" w:hAnsi="Arial"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D43658D"/>
    <w:multiLevelType w:val="multilevel"/>
    <w:tmpl w:val="01BCD958"/>
    <w:styleLink w:val="Estilo12"/>
    <w:lvl w:ilvl="0">
      <w:start w:val="1"/>
      <w:numFmt w:val="lowerLetter"/>
      <w:lvlText w:val="%1."/>
      <w:lvlJc w:val="left"/>
      <w:pPr>
        <w:ind w:left="1077" w:hanging="360"/>
      </w:pPr>
      <w:rPr>
        <w:rFonts w:ascii="Arial" w:hAnsi="Arial"/>
        <w:sz w:val="24"/>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3">
    <w:nsid w:val="48DC73E9"/>
    <w:multiLevelType w:val="multilevel"/>
    <w:tmpl w:val="0416001D"/>
    <w:styleLink w:val="Estilo1"/>
    <w:lvl w:ilvl="0">
      <w:start w:val="1"/>
      <w:numFmt w:val="decimal"/>
      <w:lvlText w:val="%1)"/>
      <w:lvlJc w:val="left"/>
      <w:pPr>
        <w:ind w:left="360" w:hanging="360"/>
      </w:pPr>
    </w:lvl>
    <w:lvl w:ilvl="1">
      <w:start w:val="1"/>
      <w:numFmt w:val="decimal"/>
      <w:lvlText w:val="%2)"/>
      <w:lvlJc w:val="left"/>
      <w:pPr>
        <w:ind w:left="720" w:hanging="360"/>
      </w:pPr>
      <w:rPr>
        <w:rFonts w:ascii="Arial" w:hAnsi="Arial"/>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F163B73"/>
    <w:multiLevelType w:val="multilevel"/>
    <w:tmpl w:val="0416001D"/>
    <w:styleLink w:val="Estilo9"/>
    <w:lvl w:ilvl="0">
      <w:start w:val="1"/>
      <w:numFmt w:val="decimal"/>
      <w:lvlText w:val="%1)"/>
      <w:lvlJc w:val="left"/>
      <w:pPr>
        <w:ind w:left="360" w:hanging="360"/>
      </w:pPr>
    </w:lvl>
    <w:lvl w:ilvl="1">
      <w:start w:val="1"/>
      <w:numFmt w:val="lowerLetter"/>
      <w:lvlText w:val="%2)"/>
      <w:lvlJc w:val="left"/>
      <w:pPr>
        <w:ind w:left="720" w:hanging="360"/>
      </w:pPr>
    </w:lvl>
    <w:lvl w:ilvl="2">
      <w:start w:val="4"/>
      <w:numFmt w:val="decimal"/>
      <w:lvlText w:val="%3)"/>
      <w:lvlJc w:val="left"/>
      <w:pPr>
        <w:ind w:left="1080" w:hanging="360"/>
      </w:pPr>
      <w:rPr>
        <w:rFonts w:ascii="Arial" w:hAnsi="Arial"/>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F455CEB"/>
    <w:multiLevelType w:val="multilevel"/>
    <w:tmpl w:val="0416001D"/>
    <w:styleLink w:val="Estilo13"/>
    <w:lvl w:ilvl="0">
      <w:start w:val="1"/>
      <w:numFmt w:val="decimal"/>
      <w:lvlText w:val="%1)"/>
      <w:lvlJc w:val="left"/>
      <w:pPr>
        <w:ind w:left="360" w:hanging="360"/>
      </w:pPr>
      <w:rPr>
        <w:rFonts w:ascii="Arial" w:hAnsi="Arial"/>
        <w:sz w:val="24"/>
      </w:rPr>
    </w:lvl>
    <w:lvl w:ilvl="1">
      <w:start w:val="3"/>
      <w:numFmt w:val="decimal"/>
      <w:lvlText w:val="%2)"/>
      <w:lvlJc w:val="left"/>
      <w:pPr>
        <w:ind w:left="720" w:hanging="360"/>
      </w:pPr>
      <w:rPr>
        <w:rFonts w:ascii="Arial" w:hAnsi="Arial"/>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40D4A51"/>
    <w:multiLevelType w:val="hybridMultilevel"/>
    <w:tmpl w:val="40D204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49E69E9"/>
    <w:multiLevelType w:val="multilevel"/>
    <w:tmpl w:val="EB90766E"/>
    <w:styleLink w:val="Estilo16"/>
    <w:lvl w:ilvl="0">
      <w:start w:val="1"/>
      <w:numFmt w:val="decim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3.1.1.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4BE37E8"/>
    <w:multiLevelType w:val="multilevel"/>
    <w:tmpl w:val="0416001D"/>
    <w:styleLink w:val="Estilo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6FE1A02"/>
    <w:multiLevelType w:val="multilevel"/>
    <w:tmpl w:val="F90CDF64"/>
    <w:lvl w:ilvl="0">
      <w:start w:val="6"/>
      <w:numFmt w:val="decimalZero"/>
      <w:pStyle w:val="p1"/>
      <w:lvlText w:val=""/>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30">
    <w:nsid w:val="58A73A4B"/>
    <w:multiLevelType w:val="hybridMultilevel"/>
    <w:tmpl w:val="2B3C13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01C25F5"/>
    <w:multiLevelType w:val="multilevel"/>
    <w:tmpl w:val="0416001D"/>
    <w:styleLink w:val="Estilo14"/>
    <w:lvl w:ilvl="0">
      <w:start w:val="2"/>
      <w:numFmt w:val="decimal"/>
      <w:lvlText w:val="%1)"/>
      <w:lvlJc w:val="left"/>
      <w:pPr>
        <w:ind w:left="360" w:hanging="360"/>
      </w:pPr>
    </w:lvl>
    <w:lvl w:ilvl="1">
      <w:start w:val="1"/>
      <w:numFmt w:val="decimal"/>
      <w:lvlText w:val="%2)"/>
      <w:lvlJc w:val="left"/>
      <w:pPr>
        <w:ind w:left="720" w:hanging="360"/>
      </w:pPr>
      <w:rPr>
        <w:rFonts w:ascii="Arial" w:hAnsi="Arial"/>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3D20BA0"/>
    <w:multiLevelType w:val="multilevel"/>
    <w:tmpl w:val="0416001D"/>
    <w:styleLink w:val="Estilo10"/>
    <w:lvl w:ilvl="0">
      <w:start w:val="5"/>
      <w:numFmt w:val="decimal"/>
      <w:lvlText w:val="%1)"/>
      <w:lvlJc w:val="left"/>
      <w:pPr>
        <w:ind w:left="360" w:hanging="360"/>
      </w:pPr>
    </w:lvl>
    <w:lvl w:ilvl="1">
      <w:start w:val="1"/>
      <w:numFmt w:val="lowerLetter"/>
      <w:lvlText w:val="%2)"/>
      <w:lvlJc w:val="left"/>
      <w:pPr>
        <w:ind w:left="720" w:hanging="360"/>
      </w:pPr>
    </w:lvl>
    <w:lvl w:ilvl="2">
      <w:start w:val="5"/>
      <w:numFmt w:val="decimal"/>
      <w:lvlText w:val="%3)"/>
      <w:lvlJc w:val="left"/>
      <w:pPr>
        <w:ind w:left="1080" w:hanging="360"/>
      </w:pPr>
      <w:rPr>
        <w:rFonts w:ascii="Arial" w:hAnsi="Arial"/>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E753158"/>
    <w:multiLevelType w:val="hybridMultilevel"/>
    <w:tmpl w:val="80BAE4B6"/>
    <w:lvl w:ilvl="0" w:tplc="4ACA907C">
      <w:start w:val="1"/>
      <w:numFmt w:val="lowerLetter"/>
      <w:lvlText w:val="%1)"/>
      <w:lvlJc w:val="left"/>
      <w:pPr>
        <w:ind w:left="1976" w:hanging="1125"/>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9"/>
  </w:num>
  <w:num w:numId="2">
    <w:abstractNumId w:val="0"/>
  </w:num>
  <w:num w:numId="3">
    <w:abstractNumId w:val="3"/>
  </w:num>
  <w:num w:numId="4">
    <w:abstractNumId w:val="22"/>
  </w:num>
  <w:num w:numId="5">
    <w:abstractNumId w:val="23"/>
  </w:num>
  <w:num w:numId="6">
    <w:abstractNumId w:val="20"/>
  </w:num>
  <w:num w:numId="7">
    <w:abstractNumId w:val="21"/>
  </w:num>
  <w:num w:numId="8">
    <w:abstractNumId w:val="8"/>
  </w:num>
  <w:num w:numId="9">
    <w:abstractNumId w:val="7"/>
  </w:num>
  <w:num w:numId="10">
    <w:abstractNumId w:val="28"/>
  </w:num>
  <w:num w:numId="11">
    <w:abstractNumId w:val="24"/>
  </w:num>
  <w:num w:numId="12">
    <w:abstractNumId w:val="32"/>
  </w:num>
  <w:num w:numId="13">
    <w:abstractNumId w:val="16"/>
  </w:num>
  <w:num w:numId="14">
    <w:abstractNumId w:val="25"/>
  </w:num>
  <w:num w:numId="15">
    <w:abstractNumId w:val="31"/>
  </w:num>
  <w:num w:numId="16">
    <w:abstractNumId w:val="1"/>
  </w:num>
  <w:num w:numId="17">
    <w:abstractNumId w:val="27"/>
  </w:num>
  <w:num w:numId="18">
    <w:abstractNumId w:val="9"/>
  </w:num>
  <w:num w:numId="19">
    <w:abstractNumId w:val="4"/>
  </w:num>
  <w:num w:numId="20">
    <w:abstractNumId w:val="13"/>
  </w:num>
  <w:num w:numId="21">
    <w:abstractNumId w:val="30"/>
  </w:num>
  <w:num w:numId="22">
    <w:abstractNumId w:val="6"/>
  </w:num>
  <w:num w:numId="23">
    <w:abstractNumId w:val="12"/>
  </w:num>
  <w:num w:numId="24">
    <w:abstractNumId w:val="14"/>
  </w:num>
  <w:num w:numId="25">
    <w:abstractNumId w:val="15"/>
  </w:num>
  <w:num w:numId="26">
    <w:abstractNumId w:val="33"/>
  </w:num>
  <w:num w:numId="27">
    <w:abstractNumId w:val="5"/>
  </w:num>
  <w:num w:numId="28">
    <w:abstractNumId w:val="11"/>
  </w:num>
  <w:num w:numId="29">
    <w:abstractNumId w:val="19"/>
  </w:num>
  <w:num w:numId="30">
    <w:abstractNumId w:val="10"/>
  </w:num>
  <w:num w:numId="31">
    <w:abstractNumId w:val="26"/>
  </w:num>
  <w:num w:numId="32">
    <w:abstractNumId w:val="2"/>
  </w:num>
  <w:num w:numId="33">
    <w:abstractNumId w:val="18"/>
  </w:num>
  <w:num w:numId="34">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CFE"/>
    <w:rsid w:val="000011F3"/>
    <w:rsid w:val="00001D8E"/>
    <w:rsid w:val="00006300"/>
    <w:rsid w:val="00007DAE"/>
    <w:rsid w:val="00010953"/>
    <w:rsid w:val="00010D1A"/>
    <w:rsid w:val="000114AB"/>
    <w:rsid w:val="00011905"/>
    <w:rsid w:val="000126CA"/>
    <w:rsid w:val="00013111"/>
    <w:rsid w:val="0001596A"/>
    <w:rsid w:val="000207CE"/>
    <w:rsid w:val="00023F31"/>
    <w:rsid w:val="00027D2A"/>
    <w:rsid w:val="00027F3A"/>
    <w:rsid w:val="000325B3"/>
    <w:rsid w:val="00034C42"/>
    <w:rsid w:val="0003592B"/>
    <w:rsid w:val="0004295E"/>
    <w:rsid w:val="00044215"/>
    <w:rsid w:val="00044241"/>
    <w:rsid w:val="000516B4"/>
    <w:rsid w:val="00054D64"/>
    <w:rsid w:val="000565AD"/>
    <w:rsid w:val="000572AE"/>
    <w:rsid w:val="0006520A"/>
    <w:rsid w:val="000666AD"/>
    <w:rsid w:val="00066DC4"/>
    <w:rsid w:val="000671FA"/>
    <w:rsid w:val="000703CA"/>
    <w:rsid w:val="00071DED"/>
    <w:rsid w:val="000720BB"/>
    <w:rsid w:val="0007310C"/>
    <w:rsid w:val="00074CB8"/>
    <w:rsid w:val="00075448"/>
    <w:rsid w:val="00075CDE"/>
    <w:rsid w:val="0007600E"/>
    <w:rsid w:val="00081BA9"/>
    <w:rsid w:val="00083865"/>
    <w:rsid w:val="00084A4D"/>
    <w:rsid w:val="00087EE0"/>
    <w:rsid w:val="000925F1"/>
    <w:rsid w:val="00093C3C"/>
    <w:rsid w:val="0009438C"/>
    <w:rsid w:val="0009728D"/>
    <w:rsid w:val="0009767E"/>
    <w:rsid w:val="000A32C0"/>
    <w:rsid w:val="000A3CB0"/>
    <w:rsid w:val="000A4BE5"/>
    <w:rsid w:val="000A4F31"/>
    <w:rsid w:val="000A53F2"/>
    <w:rsid w:val="000B5B4A"/>
    <w:rsid w:val="000B7594"/>
    <w:rsid w:val="000C2BDC"/>
    <w:rsid w:val="000C2E80"/>
    <w:rsid w:val="000D5E5E"/>
    <w:rsid w:val="000D6554"/>
    <w:rsid w:val="000D6D3D"/>
    <w:rsid w:val="000E2833"/>
    <w:rsid w:val="000E37FF"/>
    <w:rsid w:val="000E3DF4"/>
    <w:rsid w:val="000F00BB"/>
    <w:rsid w:val="000F1FBA"/>
    <w:rsid w:val="000F24F9"/>
    <w:rsid w:val="000F5599"/>
    <w:rsid w:val="000F69D7"/>
    <w:rsid w:val="000F7923"/>
    <w:rsid w:val="001050E6"/>
    <w:rsid w:val="001079BE"/>
    <w:rsid w:val="00112591"/>
    <w:rsid w:val="00112B7D"/>
    <w:rsid w:val="00113153"/>
    <w:rsid w:val="00114C25"/>
    <w:rsid w:val="00115D06"/>
    <w:rsid w:val="00116136"/>
    <w:rsid w:val="00121703"/>
    <w:rsid w:val="00121BA7"/>
    <w:rsid w:val="00122AF4"/>
    <w:rsid w:val="0012374A"/>
    <w:rsid w:val="001330B6"/>
    <w:rsid w:val="001379AA"/>
    <w:rsid w:val="00141044"/>
    <w:rsid w:val="00146A8E"/>
    <w:rsid w:val="00146CFB"/>
    <w:rsid w:val="00150F65"/>
    <w:rsid w:val="001548DB"/>
    <w:rsid w:val="00164366"/>
    <w:rsid w:val="00164AAF"/>
    <w:rsid w:val="00165207"/>
    <w:rsid w:val="00166D5E"/>
    <w:rsid w:val="00171BD8"/>
    <w:rsid w:val="00172DC0"/>
    <w:rsid w:val="00174053"/>
    <w:rsid w:val="001753BA"/>
    <w:rsid w:val="00175852"/>
    <w:rsid w:val="001762D7"/>
    <w:rsid w:val="00176A4D"/>
    <w:rsid w:val="00183F40"/>
    <w:rsid w:val="00185BAC"/>
    <w:rsid w:val="00190BBF"/>
    <w:rsid w:val="0019229F"/>
    <w:rsid w:val="001926CF"/>
    <w:rsid w:val="0019291B"/>
    <w:rsid w:val="00192C4B"/>
    <w:rsid w:val="00192F9F"/>
    <w:rsid w:val="00193982"/>
    <w:rsid w:val="00196DCA"/>
    <w:rsid w:val="001A310C"/>
    <w:rsid w:val="001A4666"/>
    <w:rsid w:val="001B06B7"/>
    <w:rsid w:val="001B2AAE"/>
    <w:rsid w:val="001B6079"/>
    <w:rsid w:val="001C5B68"/>
    <w:rsid w:val="001C5C38"/>
    <w:rsid w:val="001C5C5D"/>
    <w:rsid w:val="001C6A81"/>
    <w:rsid w:val="001C7BF1"/>
    <w:rsid w:val="001D012F"/>
    <w:rsid w:val="001D2EAD"/>
    <w:rsid w:val="001D6EFB"/>
    <w:rsid w:val="001E32E5"/>
    <w:rsid w:val="001E3E50"/>
    <w:rsid w:val="001E4D58"/>
    <w:rsid w:val="001E612D"/>
    <w:rsid w:val="001E699C"/>
    <w:rsid w:val="001E77B4"/>
    <w:rsid w:val="001F2127"/>
    <w:rsid w:val="001F2DAE"/>
    <w:rsid w:val="002027CE"/>
    <w:rsid w:val="0020732A"/>
    <w:rsid w:val="002073A5"/>
    <w:rsid w:val="0021243B"/>
    <w:rsid w:val="0021268E"/>
    <w:rsid w:val="00215E6C"/>
    <w:rsid w:val="00221BA0"/>
    <w:rsid w:val="00234619"/>
    <w:rsid w:val="00234C6A"/>
    <w:rsid w:val="00234D63"/>
    <w:rsid w:val="0023764F"/>
    <w:rsid w:val="0024000C"/>
    <w:rsid w:val="00242C03"/>
    <w:rsid w:val="0024513A"/>
    <w:rsid w:val="00251C7B"/>
    <w:rsid w:val="00254104"/>
    <w:rsid w:val="00262385"/>
    <w:rsid w:val="00262D11"/>
    <w:rsid w:val="00273E56"/>
    <w:rsid w:val="0028029F"/>
    <w:rsid w:val="002859C8"/>
    <w:rsid w:val="00285B7B"/>
    <w:rsid w:val="00293950"/>
    <w:rsid w:val="00295F6A"/>
    <w:rsid w:val="00297B6D"/>
    <w:rsid w:val="002A3808"/>
    <w:rsid w:val="002A4B42"/>
    <w:rsid w:val="002B69E4"/>
    <w:rsid w:val="002C09EB"/>
    <w:rsid w:val="002C2008"/>
    <w:rsid w:val="002C447C"/>
    <w:rsid w:val="002C778E"/>
    <w:rsid w:val="002D006D"/>
    <w:rsid w:val="002D1A41"/>
    <w:rsid w:val="002D2F3A"/>
    <w:rsid w:val="002D31E0"/>
    <w:rsid w:val="002D523F"/>
    <w:rsid w:val="002D528D"/>
    <w:rsid w:val="002D5310"/>
    <w:rsid w:val="002D5408"/>
    <w:rsid w:val="002D5A97"/>
    <w:rsid w:val="002D7781"/>
    <w:rsid w:val="002E2C1A"/>
    <w:rsid w:val="002F03A3"/>
    <w:rsid w:val="002F7EF2"/>
    <w:rsid w:val="00300A42"/>
    <w:rsid w:val="00300B5B"/>
    <w:rsid w:val="00306F97"/>
    <w:rsid w:val="003105BE"/>
    <w:rsid w:val="00311B16"/>
    <w:rsid w:val="00312AAD"/>
    <w:rsid w:val="00313C22"/>
    <w:rsid w:val="00315075"/>
    <w:rsid w:val="00320C9E"/>
    <w:rsid w:val="00320D58"/>
    <w:rsid w:val="00321F0F"/>
    <w:rsid w:val="00324439"/>
    <w:rsid w:val="00326EE1"/>
    <w:rsid w:val="00330654"/>
    <w:rsid w:val="00332ECD"/>
    <w:rsid w:val="0033456C"/>
    <w:rsid w:val="00335AC1"/>
    <w:rsid w:val="0034293E"/>
    <w:rsid w:val="00342E53"/>
    <w:rsid w:val="00345B1D"/>
    <w:rsid w:val="00351877"/>
    <w:rsid w:val="00351CD1"/>
    <w:rsid w:val="00357FC5"/>
    <w:rsid w:val="00364DE0"/>
    <w:rsid w:val="003668B6"/>
    <w:rsid w:val="00372D27"/>
    <w:rsid w:val="00374A84"/>
    <w:rsid w:val="00375263"/>
    <w:rsid w:val="003777FC"/>
    <w:rsid w:val="00380CC3"/>
    <w:rsid w:val="00380D5A"/>
    <w:rsid w:val="0038552A"/>
    <w:rsid w:val="00385856"/>
    <w:rsid w:val="00393CCF"/>
    <w:rsid w:val="0039452A"/>
    <w:rsid w:val="00394F12"/>
    <w:rsid w:val="00395E5A"/>
    <w:rsid w:val="003964B2"/>
    <w:rsid w:val="003A1135"/>
    <w:rsid w:val="003A1CBB"/>
    <w:rsid w:val="003A20D4"/>
    <w:rsid w:val="003A248D"/>
    <w:rsid w:val="003A5DF4"/>
    <w:rsid w:val="003A70BC"/>
    <w:rsid w:val="003A726D"/>
    <w:rsid w:val="003A7904"/>
    <w:rsid w:val="003B186F"/>
    <w:rsid w:val="003B3369"/>
    <w:rsid w:val="003B6213"/>
    <w:rsid w:val="003B72B3"/>
    <w:rsid w:val="003B743E"/>
    <w:rsid w:val="003B7F41"/>
    <w:rsid w:val="003C14EB"/>
    <w:rsid w:val="003C7478"/>
    <w:rsid w:val="003C7907"/>
    <w:rsid w:val="003D2603"/>
    <w:rsid w:val="003D2BC2"/>
    <w:rsid w:val="003D3E92"/>
    <w:rsid w:val="003E399B"/>
    <w:rsid w:val="003E46BA"/>
    <w:rsid w:val="003F2B45"/>
    <w:rsid w:val="003F311D"/>
    <w:rsid w:val="003F4640"/>
    <w:rsid w:val="003F55AB"/>
    <w:rsid w:val="003F6031"/>
    <w:rsid w:val="004000D9"/>
    <w:rsid w:val="00400D05"/>
    <w:rsid w:val="00400D20"/>
    <w:rsid w:val="00401025"/>
    <w:rsid w:val="00402E54"/>
    <w:rsid w:val="00403A11"/>
    <w:rsid w:val="004045E6"/>
    <w:rsid w:val="00405186"/>
    <w:rsid w:val="004065A9"/>
    <w:rsid w:val="00411884"/>
    <w:rsid w:val="004151BE"/>
    <w:rsid w:val="00421D4C"/>
    <w:rsid w:val="004247DF"/>
    <w:rsid w:val="004260A2"/>
    <w:rsid w:val="00426C5D"/>
    <w:rsid w:val="004315BA"/>
    <w:rsid w:val="00432AD4"/>
    <w:rsid w:val="00434397"/>
    <w:rsid w:val="00435C58"/>
    <w:rsid w:val="00436522"/>
    <w:rsid w:val="00442F85"/>
    <w:rsid w:val="004439C9"/>
    <w:rsid w:val="00443A76"/>
    <w:rsid w:val="00445747"/>
    <w:rsid w:val="00454730"/>
    <w:rsid w:val="004549DB"/>
    <w:rsid w:val="00455BF7"/>
    <w:rsid w:val="00461663"/>
    <w:rsid w:val="004639B1"/>
    <w:rsid w:val="00464B0E"/>
    <w:rsid w:val="00465007"/>
    <w:rsid w:val="004651D1"/>
    <w:rsid w:val="004724FB"/>
    <w:rsid w:val="00476C47"/>
    <w:rsid w:val="00477D15"/>
    <w:rsid w:val="00482F7C"/>
    <w:rsid w:val="00483D39"/>
    <w:rsid w:val="00486031"/>
    <w:rsid w:val="0048655F"/>
    <w:rsid w:val="00486E27"/>
    <w:rsid w:val="0048742B"/>
    <w:rsid w:val="004908B9"/>
    <w:rsid w:val="00490A89"/>
    <w:rsid w:val="004951A0"/>
    <w:rsid w:val="004A1132"/>
    <w:rsid w:val="004A2AC3"/>
    <w:rsid w:val="004A2CFE"/>
    <w:rsid w:val="004A4E0F"/>
    <w:rsid w:val="004A6732"/>
    <w:rsid w:val="004B1E26"/>
    <w:rsid w:val="004C090B"/>
    <w:rsid w:val="004C36EA"/>
    <w:rsid w:val="004C3F5E"/>
    <w:rsid w:val="004C40E7"/>
    <w:rsid w:val="004C4582"/>
    <w:rsid w:val="004C462D"/>
    <w:rsid w:val="004C49DA"/>
    <w:rsid w:val="004D198C"/>
    <w:rsid w:val="004D469A"/>
    <w:rsid w:val="004D5438"/>
    <w:rsid w:val="004E1B31"/>
    <w:rsid w:val="004E3D97"/>
    <w:rsid w:val="004F08B0"/>
    <w:rsid w:val="004F1963"/>
    <w:rsid w:val="004F2671"/>
    <w:rsid w:val="004F2FA1"/>
    <w:rsid w:val="005000CB"/>
    <w:rsid w:val="00500F82"/>
    <w:rsid w:val="005064B3"/>
    <w:rsid w:val="0051246B"/>
    <w:rsid w:val="00513079"/>
    <w:rsid w:val="005147E6"/>
    <w:rsid w:val="00516419"/>
    <w:rsid w:val="00517DB4"/>
    <w:rsid w:val="005311F3"/>
    <w:rsid w:val="005325D7"/>
    <w:rsid w:val="00532E95"/>
    <w:rsid w:val="005349AC"/>
    <w:rsid w:val="005354F5"/>
    <w:rsid w:val="00543A1E"/>
    <w:rsid w:val="00550EB7"/>
    <w:rsid w:val="005607D6"/>
    <w:rsid w:val="00561677"/>
    <w:rsid w:val="00563C40"/>
    <w:rsid w:val="005640AE"/>
    <w:rsid w:val="005726B1"/>
    <w:rsid w:val="00576697"/>
    <w:rsid w:val="00581288"/>
    <w:rsid w:val="0058192D"/>
    <w:rsid w:val="005846E1"/>
    <w:rsid w:val="005856D6"/>
    <w:rsid w:val="005A0388"/>
    <w:rsid w:val="005A0FB5"/>
    <w:rsid w:val="005A2F7D"/>
    <w:rsid w:val="005A36E6"/>
    <w:rsid w:val="005A4B4B"/>
    <w:rsid w:val="005B22F2"/>
    <w:rsid w:val="005B241F"/>
    <w:rsid w:val="005C190C"/>
    <w:rsid w:val="005C1AA3"/>
    <w:rsid w:val="005C2181"/>
    <w:rsid w:val="005C401E"/>
    <w:rsid w:val="005C4798"/>
    <w:rsid w:val="005C4B34"/>
    <w:rsid w:val="005D13B7"/>
    <w:rsid w:val="005D3F15"/>
    <w:rsid w:val="005D6BBD"/>
    <w:rsid w:val="005E2674"/>
    <w:rsid w:val="005E5E46"/>
    <w:rsid w:val="005E6381"/>
    <w:rsid w:val="005F0BE5"/>
    <w:rsid w:val="005F1324"/>
    <w:rsid w:val="005F15E8"/>
    <w:rsid w:val="005F1C00"/>
    <w:rsid w:val="005F40DE"/>
    <w:rsid w:val="005F7681"/>
    <w:rsid w:val="00601513"/>
    <w:rsid w:val="00606E4C"/>
    <w:rsid w:val="006074AC"/>
    <w:rsid w:val="0061433E"/>
    <w:rsid w:val="006209E4"/>
    <w:rsid w:val="006212E0"/>
    <w:rsid w:val="00626350"/>
    <w:rsid w:val="006316A3"/>
    <w:rsid w:val="006332AD"/>
    <w:rsid w:val="00634511"/>
    <w:rsid w:val="00636175"/>
    <w:rsid w:val="006379B0"/>
    <w:rsid w:val="0064293D"/>
    <w:rsid w:val="006518B4"/>
    <w:rsid w:val="00654ED4"/>
    <w:rsid w:val="00656FAD"/>
    <w:rsid w:val="00657BD9"/>
    <w:rsid w:val="006615B5"/>
    <w:rsid w:val="00661ECB"/>
    <w:rsid w:val="006630FF"/>
    <w:rsid w:val="00667C6A"/>
    <w:rsid w:val="00670496"/>
    <w:rsid w:val="00670694"/>
    <w:rsid w:val="00670B11"/>
    <w:rsid w:val="0067175C"/>
    <w:rsid w:val="00672257"/>
    <w:rsid w:val="00672E95"/>
    <w:rsid w:val="00676F7B"/>
    <w:rsid w:val="00682642"/>
    <w:rsid w:val="006858F6"/>
    <w:rsid w:val="006913CC"/>
    <w:rsid w:val="006B556E"/>
    <w:rsid w:val="006C041C"/>
    <w:rsid w:val="006C1DB3"/>
    <w:rsid w:val="006C3188"/>
    <w:rsid w:val="006C4455"/>
    <w:rsid w:val="006C5837"/>
    <w:rsid w:val="006C589C"/>
    <w:rsid w:val="006C7845"/>
    <w:rsid w:val="006D04C7"/>
    <w:rsid w:val="006D166A"/>
    <w:rsid w:val="006D3113"/>
    <w:rsid w:val="006D5052"/>
    <w:rsid w:val="006D7581"/>
    <w:rsid w:val="006E1746"/>
    <w:rsid w:val="006E46EF"/>
    <w:rsid w:val="006E7F55"/>
    <w:rsid w:val="006F2CB8"/>
    <w:rsid w:val="006F319C"/>
    <w:rsid w:val="006F32EB"/>
    <w:rsid w:val="00700278"/>
    <w:rsid w:val="00701554"/>
    <w:rsid w:val="00702057"/>
    <w:rsid w:val="0071362B"/>
    <w:rsid w:val="007143FD"/>
    <w:rsid w:val="007145D4"/>
    <w:rsid w:val="00714AF5"/>
    <w:rsid w:val="00714B27"/>
    <w:rsid w:val="00715083"/>
    <w:rsid w:val="00723AF0"/>
    <w:rsid w:val="0072480C"/>
    <w:rsid w:val="00727C98"/>
    <w:rsid w:val="00736193"/>
    <w:rsid w:val="00740403"/>
    <w:rsid w:val="00741D36"/>
    <w:rsid w:val="00744B0A"/>
    <w:rsid w:val="00745D60"/>
    <w:rsid w:val="00746F6A"/>
    <w:rsid w:val="007514D7"/>
    <w:rsid w:val="00753FB8"/>
    <w:rsid w:val="00762872"/>
    <w:rsid w:val="00762AD2"/>
    <w:rsid w:val="00762C19"/>
    <w:rsid w:val="00763869"/>
    <w:rsid w:val="0076523B"/>
    <w:rsid w:val="00767BD6"/>
    <w:rsid w:val="007702AE"/>
    <w:rsid w:val="00770B20"/>
    <w:rsid w:val="0077430E"/>
    <w:rsid w:val="00774ED2"/>
    <w:rsid w:val="00784B1A"/>
    <w:rsid w:val="00785883"/>
    <w:rsid w:val="00786BD8"/>
    <w:rsid w:val="007920BB"/>
    <w:rsid w:val="00793682"/>
    <w:rsid w:val="007A36B7"/>
    <w:rsid w:val="007B6A93"/>
    <w:rsid w:val="007C0C13"/>
    <w:rsid w:val="007C3A71"/>
    <w:rsid w:val="007C3EE0"/>
    <w:rsid w:val="007C612E"/>
    <w:rsid w:val="007D13B9"/>
    <w:rsid w:val="007D27E4"/>
    <w:rsid w:val="007D480E"/>
    <w:rsid w:val="007E2DA7"/>
    <w:rsid w:val="007E3712"/>
    <w:rsid w:val="007E6243"/>
    <w:rsid w:val="007E7EE2"/>
    <w:rsid w:val="007F0563"/>
    <w:rsid w:val="007F2623"/>
    <w:rsid w:val="007F38EB"/>
    <w:rsid w:val="007F579C"/>
    <w:rsid w:val="007F5C3B"/>
    <w:rsid w:val="007F6590"/>
    <w:rsid w:val="00800FAA"/>
    <w:rsid w:val="00802D4E"/>
    <w:rsid w:val="00806D3F"/>
    <w:rsid w:val="00807F34"/>
    <w:rsid w:val="008110C3"/>
    <w:rsid w:val="008119D4"/>
    <w:rsid w:val="00815DCB"/>
    <w:rsid w:val="0082292E"/>
    <w:rsid w:val="00825167"/>
    <w:rsid w:val="008268AE"/>
    <w:rsid w:val="00826DC2"/>
    <w:rsid w:val="00826E57"/>
    <w:rsid w:val="00826E71"/>
    <w:rsid w:val="008273DA"/>
    <w:rsid w:val="008274AC"/>
    <w:rsid w:val="00831B95"/>
    <w:rsid w:val="00833864"/>
    <w:rsid w:val="00836790"/>
    <w:rsid w:val="00837322"/>
    <w:rsid w:val="00842BE4"/>
    <w:rsid w:val="00861973"/>
    <w:rsid w:val="008626EC"/>
    <w:rsid w:val="0086717D"/>
    <w:rsid w:val="0087064A"/>
    <w:rsid w:val="008708A3"/>
    <w:rsid w:val="008814E7"/>
    <w:rsid w:val="00881D63"/>
    <w:rsid w:val="00883F73"/>
    <w:rsid w:val="00887173"/>
    <w:rsid w:val="00891B59"/>
    <w:rsid w:val="008A2C9B"/>
    <w:rsid w:val="008A7588"/>
    <w:rsid w:val="008C034B"/>
    <w:rsid w:val="008C0C6D"/>
    <w:rsid w:val="008C1CD5"/>
    <w:rsid w:val="008C2A05"/>
    <w:rsid w:val="008C400B"/>
    <w:rsid w:val="008C5055"/>
    <w:rsid w:val="008C53B1"/>
    <w:rsid w:val="008D0510"/>
    <w:rsid w:val="008D0E6C"/>
    <w:rsid w:val="008D1B22"/>
    <w:rsid w:val="008D5DAB"/>
    <w:rsid w:val="008E25B1"/>
    <w:rsid w:val="008E44B5"/>
    <w:rsid w:val="008F0E63"/>
    <w:rsid w:val="008F3C3A"/>
    <w:rsid w:val="008F3E82"/>
    <w:rsid w:val="008F5988"/>
    <w:rsid w:val="008F5CF9"/>
    <w:rsid w:val="00901D54"/>
    <w:rsid w:val="0090379A"/>
    <w:rsid w:val="00903900"/>
    <w:rsid w:val="00911357"/>
    <w:rsid w:val="00915F9E"/>
    <w:rsid w:val="0092032D"/>
    <w:rsid w:val="009227BA"/>
    <w:rsid w:val="00922CDE"/>
    <w:rsid w:val="00923264"/>
    <w:rsid w:val="009237CB"/>
    <w:rsid w:val="00924326"/>
    <w:rsid w:val="00925AB4"/>
    <w:rsid w:val="0092662F"/>
    <w:rsid w:val="00926E95"/>
    <w:rsid w:val="00930220"/>
    <w:rsid w:val="00931706"/>
    <w:rsid w:val="00933B59"/>
    <w:rsid w:val="00934383"/>
    <w:rsid w:val="00937144"/>
    <w:rsid w:val="00940CC5"/>
    <w:rsid w:val="00942C2C"/>
    <w:rsid w:val="00944ACB"/>
    <w:rsid w:val="00945697"/>
    <w:rsid w:val="00945E42"/>
    <w:rsid w:val="009505B8"/>
    <w:rsid w:val="0095088F"/>
    <w:rsid w:val="009523E2"/>
    <w:rsid w:val="00955EFC"/>
    <w:rsid w:val="00957602"/>
    <w:rsid w:val="00957A9C"/>
    <w:rsid w:val="00957D8D"/>
    <w:rsid w:val="00961BA4"/>
    <w:rsid w:val="0096246C"/>
    <w:rsid w:val="00965319"/>
    <w:rsid w:val="00965790"/>
    <w:rsid w:val="00966BD9"/>
    <w:rsid w:val="009712A7"/>
    <w:rsid w:val="00974829"/>
    <w:rsid w:val="009761B4"/>
    <w:rsid w:val="00976EC9"/>
    <w:rsid w:val="009814EF"/>
    <w:rsid w:val="00983F03"/>
    <w:rsid w:val="009858E3"/>
    <w:rsid w:val="00985A63"/>
    <w:rsid w:val="00985A71"/>
    <w:rsid w:val="00993CE5"/>
    <w:rsid w:val="0099573A"/>
    <w:rsid w:val="00996280"/>
    <w:rsid w:val="009A04CE"/>
    <w:rsid w:val="009A112D"/>
    <w:rsid w:val="009A22B8"/>
    <w:rsid w:val="009A2D21"/>
    <w:rsid w:val="009A2E95"/>
    <w:rsid w:val="009A3335"/>
    <w:rsid w:val="009A3AA2"/>
    <w:rsid w:val="009A5D7B"/>
    <w:rsid w:val="009A6720"/>
    <w:rsid w:val="009A6E12"/>
    <w:rsid w:val="009A7090"/>
    <w:rsid w:val="009B3238"/>
    <w:rsid w:val="009B6DC1"/>
    <w:rsid w:val="009C1291"/>
    <w:rsid w:val="009C4BF9"/>
    <w:rsid w:val="009C5381"/>
    <w:rsid w:val="009D0312"/>
    <w:rsid w:val="009D310A"/>
    <w:rsid w:val="009E1BB7"/>
    <w:rsid w:val="009E3C8B"/>
    <w:rsid w:val="009E411C"/>
    <w:rsid w:val="009E6A40"/>
    <w:rsid w:val="009E7717"/>
    <w:rsid w:val="009F1D82"/>
    <w:rsid w:val="009F35FF"/>
    <w:rsid w:val="009F417C"/>
    <w:rsid w:val="009F4DBA"/>
    <w:rsid w:val="009F61BA"/>
    <w:rsid w:val="00A0342A"/>
    <w:rsid w:val="00A05F0E"/>
    <w:rsid w:val="00A14FBF"/>
    <w:rsid w:val="00A16414"/>
    <w:rsid w:val="00A176C6"/>
    <w:rsid w:val="00A22A12"/>
    <w:rsid w:val="00A230D1"/>
    <w:rsid w:val="00A2405B"/>
    <w:rsid w:val="00A278D7"/>
    <w:rsid w:val="00A31854"/>
    <w:rsid w:val="00A3194D"/>
    <w:rsid w:val="00A32C10"/>
    <w:rsid w:val="00A33B28"/>
    <w:rsid w:val="00A35852"/>
    <w:rsid w:val="00A3722A"/>
    <w:rsid w:val="00A37DF5"/>
    <w:rsid w:val="00A40A98"/>
    <w:rsid w:val="00A41E93"/>
    <w:rsid w:val="00A450C6"/>
    <w:rsid w:val="00A47A46"/>
    <w:rsid w:val="00A47D53"/>
    <w:rsid w:val="00A50D77"/>
    <w:rsid w:val="00A5165A"/>
    <w:rsid w:val="00A54EEC"/>
    <w:rsid w:val="00A6102A"/>
    <w:rsid w:val="00A67EBF"/>
    <w:rsid w:val="00A71C22"/>
    <w:rsid w:val="00A729F3"/>
    <w:rsid w:val="00A74A8F"/>
    <w:rsid w:val="00A74AC6"/>
    <w:rsid w:val="00A76FF5"/>
    <w:rsid w:val="00A77012"/>
    <w:rsid w:val="00A77ABE"/>
    <w:rsid w:val="00A77BA5"/>
    <w:rsid w:val="00A8272A"/>
    <w:rsid w:val="00A8388C"/>
    <w:rsid w:val="00A86F0B"/>
    <w:rsid w:val="00A87770"/>
    <w:rsid w:val="00A87D39"/>
    <w:rsid w:val="00A91E23"/>
    <w:rsid w:val="00A92F65"/>
    <w:rsid w:val="00A93116"/>
    <w:rsid w:val="00A95154"/>
    <w:rsid w:val="00AA21B6"/>
    <w:rsid w:val="00AA45D6"/>
    <w:rsid w:val="00AA620B"/>
    <w:rsid w:val="00AB26DA"/>
    <w:rsid w:val="00AB4889"/>
    <w:rsid w:val="00AB550D"/>
    <w:rsid w:val="00AB56EC"/>
    <w:rsid w:val="00AB63BF"/>
    <w:rsid w:val="00AB7B90"/>
    <w:rsid w:val="00AC0115"/>
    <w:rsid w:val="00AC2A3B"/>
    <w:rsid w:val="00AC331E"/>
    <w:rsid w:val="00AC51BC"/>
    <w:rsid w:val="00AC6510"/>
    <w:rsid w:val="00AD0D97"/>
    <w:rsid w:val="00AD6810"/>
    <w:rsid w:val="00AE379C"/>
    <w:rsid w:val="00AE5899"/>
    <w:rsid w:val="00AF192F"/>
    <w:rsid w:val="00AF3B91"/>
    <w:rsid w:val="00AF473D"/>
    <w:rsid w:val="00AF478D"/>
    <w:rsid w:val="00AF5B30"/>
    <w:rsid w:val="00B005AB"/>
    <w:rsid w:val="00B05B85"/>
    <w:rsid w:val="00B0638A"/>
    <w:rsid w:val="00B0794E"/>
    <w:rsid w:val="00B11349"/>
    <w:rsid w:val="00B16E9E"/>
    <w:rsid w:val="00B16FAB"/>
    <w:rsid w:val="00B25654"/>
    <w:rsid w:val="00B26F31"/>
    <w:rsid w:val="00B27A7B"/>
    <w:rsid w:val="00B33FB7"/>
    <w:rsid w:val="00B36B32"/>
    <w:rsid w:val="00B41F5F"/>
    <w:rsid w:val="00B4344D"/>
    <w:rsid w:val="00B471CF"/>
    <w:rsid w:val="00B507A3"/>
    <w:rsid w:val="00B510CA"/>
    <w:rsid w:val="00B52531"/>
    <w:rsid w:val="00B52ABC"/>
    <w:rsid w:val="00B55B93"/>
    <w:rsid w:val="00B57B33"/>
    <w:rsid w:val="00B7027A"/>
    <w:rsid w:val="00B73AD6"/>
    <w:rsid w:val="00B73FDC"/>
    <w:rsid w:val="00B7796D"/>
    <w:rsid w:val="00B80D68"/>
    <w:rsid w:val="00B92443"/>
    <w:rsid w:val="00B95A3F"/>
    <w:rsid w:val="00BA1071"/>
    <w:rsid w:val="00BA1973"/>
    <w:rsid w:val="00BA292A"/>
    <w:rsid w:val="00BA5A53"/>
    <w:rsid w:val="00BA6E21"/>
    <w:rsid w:val="00BA7517"/>
    <w:rsid w:val="00BB1C9F"/>
    <w:rsid w:val="00BB4F5E"/>
    <w:rsid w:val="00BB57F5"/>
    <w:rsid w:val="00BB5AAD"/>
    <w:rsid w:val="00BC0A13"/>
    <w:rsid w:val="00BC11DA"/>
    <w:rsid w:val="00BC577D"/>
    <w:rsid w:val="00BC65A1"/>
    <w:rsid w:val="00BC7425"/>
    <w:rsid w:val="00BD608A"/>
    <w:rsid w:val="00BD6CFC"/>
    <w:rsid w:val="00BD7F1B"/>
    <w:rsid w:val="00BE3E0E"/>
    <w:rsid w:val="00BE3F13"/>
    <w:rsid w:val="00BE4148"/>
    <w:rsid w:val="00BE6151"/>
    <w:rsid w:val="00BE7138"/>
    <w:rsid w:val="00BF52F7"/>
    <w:rsid w:val="00BF5A79"/>
    <w:rsid w:val="00BF713E"/>
    <w:rsid w:val="00C011E5"/>
    <w:rsid w:val="00C012AB"/>
    <w:rsid w:val="00C01DF3"/>
    <w:rsid w:val="00C036B3"/>
    <w:rsid w:val="00C0415A"/>
    <w:rsid w:val="00C05AB8"/>
    <w:rsid w:val="00C128AF"/>
    <w:rsid w:val="00C17CAE"/>
    <w:rsid w:val="00C21F17"/>
    <w:rsid w:val="00C24587"/>
    <w:rsid w:val="00C273E3"/>
    <w:rsid w:val="00C31291"/>
    <w:rsid w:val="00C327C2"/>
    <w:rsid w:val="00C32FEB"/>
    <w:rsid w:val="00C3521B"/>
    <w:rsid w:val="00C36428"/>
    <w:rsid w:val="00C36D3A"/>
    <w:rsid w:val="00C432F5"/>
    <w:rsid w:val="00C44419"/>
    <w:rsid w:val="00C449BD"/>
    <w:rsid w:val="00C44F1B"/>
    <w:rsid w:val="00C5087A"/>
    <w:rsid w:val="00C545A5"/>
    <w:rsid w:val="00C56001"/>
    <w:rsid w:val="00C57071"/>
    <w:rsid w:val="00C63A22"/>
    <w:rsid w:val="00C64BEE"/>
    <w:rsid w:val="00C65419"/>
    <w:rsid w:val="00C700CC"/>
    <w:rsid w:val="00C71B11"/>
    <w:rsid w:val="00C7255C"/>
    <w:rsid w:val="00C828E7"/>
    <w:rsid w:val="00C85B30"/>
    <w:rsid w:val="00C87C59"/>
    <w:rsid w:val="00C90D55"/>
    <w:rsid w:val="00C9296A"/>
    <w:rsid w:val="00C92AC0"/>
    <w:rsid w:val="00C93655"/>
    <w:rsid w:val="00C960E1"/>
    <w:rsid w:val="00CA3D59"/>
    <w:rsid w:val="00CA74E6"/>
    <w:rsid w:val="00CB0368"/>
    <w:rsid w:val="00CB1CE9"/>
    <w:rsid w:val="00CB41EB"/>
    <w:rsid w:val="00CB612B"/>
    <w:rsid w:val="00CC3B62"/>
    <w:rsid w:val="00CC6AB2"/>
    <w:rsid w:val="00CC7C5B"/>
    <w:rsid w:val="00CD3962"/>
    <w:rsid w:val="00CD4013"/>
    <w:rsid w:val="00CD4FCC"/>
    <w:rsid w:val="00CD5022"/>
    <w:rsid w:val="00CD6741"/>
    <w:rsid w:val="00CD751E"/>
    <w:rsid w:val="00CE17AC"/>
    <w:rsid w:val="00CE3F86"/>
    <w:rsid w:val="00CE4FFA"/>
    <w:rsid w:val="00CF0914"/>
    <w:rsid w:val="00CF120D"/>
    <w:rsid w:val="00CF70CE"/>
    <w:rsid w:val="00D00A2F"/>
    <w:rsid w:val="00D01F54"/>
    <w:rsid w:val="00D05B86"/>
    <w:rsid w:val="00D07D17"/>
    <w:rsid w:val="00D10E72"/>
    <w:rsid w:val="00D1191F"/>
    <w:rsid w:val="00D130E9"/>
    <w:rsid w:val="00D134BD"/>
    <w:rsid w:val="00D23641"/>
    <w:rsid w:val="00D2388A"/>
    <w:rsid w:val="00D24277"/>
    <w:rsid w:val="00D24476"/>
    <w:rsid w:val="00D24596"/>
    <w:rsid w:val="00D314CA"/>
    <w:rsid w:val="00D42A10"/>
    <w:rsid w:val="00D5077B"/>
    <w:rsid w:val="00D51804"/>
    <w:rsid w:val="00D562A6"/>
    <w:rsid w:val="00D61770"/>
    <w:rsid w:val="00D6319F"/>
    <w:rsid w:val="00D645B3"/>
    <w:rsid w:val="00D647A7"/>
    <w:rsid w:val="00D64A56"/>
    <w:rsid w:val="00D651E2"/>
    <w:rsid w:val="00D6668B"/>
    <w:rsid w:val="00D702C7"/>
    <w:rsid w:val="00D70EEB"/>
    <w:rsid w:val="00D73558"/>
    <w:rsid w:val="00D7585F"/>
    <w:rsid w:val="00D75D4D"/>
    <w:rsid w:val="00D8535B"/>
    <w:rsid w:val="00D873E2"/>
    <w:rsid w:val="00D8792A"/>
    <w:rsid w:val="00D87C35"/>
    <w:rsid w:val="00D953E9"/>
    <w:rsid w:val="00DA1D48"/>
    <w:rsid w:val="00DA41E7"/>
    <w:rsid w:val="00DA695B"/>
    <w:rsid w:val="00DB10E6"/>
    <w:rsid w:val="00DB30AF"/>
    <w:rsid w:val="00DB42D2"/>
    <w:rsid w:val="00DB4599"/>
    <w:rsid w:val="00DB4909"/>
    <w:rsid w:val="00DB4B94"/>
    <w:rsid w:val="00DB6307"/>
    <w:rsid w:val="00DB7E64"/>
    <w:rsid w:val="00DB7FAA"/>
    <w:rsid w:val="00DC16AF"/>
    <w:rsid w:val="00DC7D3A"/>
    <w:rsid w:val="00DD0641"/>
    <w:rsid w:val="00DD0C7E"/>
    <w:rsid w:val="00DD4EC9"/>
    <w:rsid w:val="00DD561A"/>
    <w:rsid w:val="00DD7880"/>
    <w:rsid w:val="00DE6443"/>
    <w:rsid w:val="00DE6C28"/>
    <w:rsid w:val="00DE71FC"/>
    <w:rsid w:val="00DF05F2"/>
    <w:rsid w:val="00DF124B"/>
    <w:rsid w:val="00DF196F"/>
    <w:rsid w:val="00DF2FD9"/>
    <w:rsid w:val="00DF6F1B"/>
    <w:rsid w:val="00DF7C3F"/>
    <w:rsid w:val="00E00FFA"/>
    <w:rsid w:val="00E0440A"/>
    <w:rsid w:val="00E05207"/>
    <w:rsid w:val="00E07DB9"/>
    <w:rsid w:val="00E10444"/>
    <w:rsid w:val="00E11269"/>
    <w:rsid w:val="00E1288D"/>
    <w:rsid w:val="00E14AF6"/>
    <w:rsid w:val="00E211BB"/>
    <w:rsid w:val="00E27FC9"/>
    <w:rsid w:val="00E31CB6"/>
    <w:rsid w:val="00E416B1"/>
    <w:rsid w:val="00E4228A"/>
    <w:rsid w:val="00E42D2D"/>
    <w:rsid w:val="00E50D8E"/>
    <w:rsid w:val="00E520B8"/>
    <w:rsid w:val="00E53150"/>
    <w:rsid w:val="00E65FCF"/>
    <w:rsid w:val="00E706AE"/>
    <w:rsid w:val="00E70D61"/>
    <w:rsid w:val="00E72C2E"/>
    <w:rsid w:val="00E745C5"/>
    <w:rsid w:val="00E74AF3"/>
    <w:rsid w:val="00E776F8"/>
    <w:rsid w:val="00E810C5"/>
    <w:rsid w:val="00E81173"/>
    <w:rsid w:val="00E814E3"/>
    <w:rsid w:val="00E82072"/>
    <w:rsid w:val="00E84814"/>
    <w:rsid w:val="00E8726A"/>
    <w:rsid w:val="00E87AD9"/>
    <w:rsid w:val="00E90269"/>
    <w:rsid w:val="00E91E29"/>
    <w:rsid w:val="00E97A50"/>
    <w:rsid w:val="00EA194E"/>
    <w:rsid w:val="00EA2010"/>
    <w:rsid w:val="00EA3A8E"/>
    <w:rsid w:val="00EA422F"/>
    <w:rsid w:val="00EA6256"/>
    <w:rsid w:val="00EB2385"/>
    <w:rsid w:val="00EB2B8C"/>
    <w:rsid w:val="00EB3A35"/>
    <w:rsid w:val="00EB7CA4"/>
    <w:rsid w:val="00EC227C"/>
    <w:rsid w:val="00EC2D33"/>
    <w:rsid w:val="00EC5258"/>
    <w:rsid w:val="00EC580A"/>
    <w:rsid w:val="00ED09E8"/>
    <w:rsid w:val="00ED2B2B"/>
    <w:rsid w:val="00EE360D"/>
    <w:rsid w:val="00EE370B"/>
    <w:rsid w:val="00EE5EBC"/>
    <w:rsid w:val="00EF2252"/>
    <w:rsid w:val="00F01088"/>
    <w:rsid w:val="00F0347D"/>
    <w:rsid w:val="00F07093"/>
    <w:rsid w:val="00F1227F"/>
    <w:rsid w:val="00F12C17"/>
    <w:rsid w:val="00F15BAD"/>
    <w:rsid w:val="00F20055"/>
    <w:rsid w:val="00F217A9"/>
    <w:rsid w:val="00F21BC7"/>
    <w:rsid w:val="00F30DD7"/>
    <w:rsid w:val="00F33AAB"/>
    <w:rsid w:val="00F33AC5"/>
    <w:rsid w:val="00F3594B"/>
    <w:rsid w:val="00F35B98"/>
    <w:rsid w:val="00F4049B"/>
    <w:rsid w:val="00F4171A"/>
    <w:rsid w:val="00F41D69"/>
    <w:rsid w:val="00F45C09"/>
    <w:rsid w:val="00F46B20"/>
    <w:rsid w:val="00F47E44"/>
    <w:rsid w:val="00F51188"/>
    <w:rsid w:val="00F561C4"/>
    <w:rsid w:val="00F600DA"/>
    <w:rsid w:val="00F629A4"/>
    <w:rsid w:val="00F62B73"/>
    <w:rsid w:val="00F6454A"/>
    <w:rsid w:val="00F65FCD"/>
    <w:rsid w:val="00F66C70"/>
    <w:rsid w:val="00F7555C"/>
    <w:rsid w:val="00F75672"/>
    <w:rsid w:val="00F76395"/>
    <w:rsid w:val="00F82200"/>
    <w:rsid w:val="00F82463"/>
    <w:rsid w:val="00F84947"/>
    <w:rsid w:val="00F909C4"/>
    <w:rsid w:val="00F918C0"/>
    <w:rsid w:val="00F9239C"/>
    <w:rsid w:val="00F92A0D"/>
    <w:rsid w:val="00F94B8B"/>
    <w:rsid w:val="00F9589C"/>
    <w:rsid w:val="00F96A97"/>
    <w:rsid w:val="00F97796"/>
    <w:rsid w:val="00FA1835"/>
    <w:rsid w:val="00FA1F10"/>
    <w:rsid w:val="00FB18F1"/>
    <w:rsid w:val="00FB2919"/>
    <w:rsid w:val="00FB2A8A"/>
    <w:rsid w:val="00FC313B"/>
    <w:rsid w:val="00FC5D7C"/>
    <w:rsid w:val="00FC6CCC"/>
    <w:rsid w:val="00FD31A7"/>
    <w:rsid w:val="00FE1D69"/>
    <w:rsid w:val="00FE280E"/>
    <w:rsid w:val="00FE6E99"/>
    <w:rsid w:val="00FF0336"/>
    <w:rsid w:val="00FF4372"/>
    <w:rsid w:val="00FF77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15:chartTrackingRefBased/>
  <w15:docId w15:val="{D2C5E524-F90D-4850-A74E-57879A4D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 anexo,Capítulo,h1,Item 1,Item n,Title 1,section:1,new page/chapter,H1,stydde,MAIN,PIM 1,Chapter Head,Überschrift 1a,Überschrift 1 ohne,Titulo 1"/>
    <w:basedOn w:val="Normal"/>
    <w:next w:val="Normal"/>
    <w:link w:val="Ttulo1Char"/>
    <w:uiPriority w:val="9"/>
    <w:qFormat/>
    <w:pPr>
      <w:keepNext/>
      <w:jc w:val="both"/>
      <w:outlineLvl w:val="0"/>
    </w:pPr>
    <w:rPr>
      <w:rFonts w:ascii="Arial" w:hAnsi="Arial"/>
      <w:b/>
      <w:sz w:val="24"/>
      <w:lang w:val="x-none" w:eastAsia="x-none"/>
    </w:rPr>
  </w:style>
  <w:style w:type="paragraph" w:styleId="Ttulo2">
    <w:name w:val="heading 2"/>
    <w:basedOn w:val="Normal"/>
    <w:next w:val="Normal"/>
    <w:link w:val="Ttulo2Char"/>
    <w:qFormat/>
    <w:pPr>
      <w:keepNext/>
      <w:ind w:firstLine="3544"/>
      <w:jc w:val="both"/>
      <w:outlineLvl w:val="1"/>
    </w:pPr>
    <w:rPr>
      <w:rFonts w:ascii="Arial" w:hAnsi="Arial"/>
      <w:b/>
      <w:sz w:val="24"/>
      <w:lang w:val="x-none" w:eastAsia="x-none"/>
    </w:rPr>
  </w:style>
  <w:style w:type="paragraph" w:styleId="Ttulo3">
    <w:name w:val="heading 3"/>
    <w:basedOn w:val="Normal"/>
    <w:next w:val="Normal"/>
    <w:link w:val="Ttulo3Char"/>
    <w:uiPriority w:val="9"/>
    <w:qFormat/>
    <w:pPr>
      <w:keepNext/>
      <w:ind w:left="2880" w:firstLine="720"/>
      <w:jc w:val="both"/>
      <w:outlineLvl w:val="2"/>
    </w:pPr>
    <w:rPr>
      <w:rFonts w:ascii="Arial" w:hAnsi="Arial"/>
      <w:b/>
      <w:sz w:val="24"/>
      <w:lang w:val="x-none" w:eastAsia="x-none"/>
    </w:rPr>
  </w:style>
  <w:style w:type="paragraph" w:styleId="Ttulo4">
    <w:name w:val="heading 4"/>
    <w:basedOn w:val="Normal"/>
    <w:next w:val="Normal"/>
    <w:link w:val="Ttulo4Char"/>
    <w:uiPriority w:val="9"/>
    <w:qFormat/>
    <w:pPr>
      <w:keepNext/>
      <w:ind w:firstLine="3600"/>
      <w:jc w:val="both"/>
      <w:outlineLvl w:val="3"/>
    </w:pPr>
    <w:rPr>
      <w:rFonts w:ascii="Arial" w:hAnsi="Arial"/>
      <w:b/>
      <w:sz w:val="24"/>
      <w:lang w:val="x-none" w:eastAsia="x-none"/>
    </w:rPr>
  </w:style>
  <w:style w:type="paragraph" w:styleId="Ttulo5">
    <w:name w:val="heading 5"/>
    <w:basedOn w:val="Normal"/>
    <w:next w:val="Normal"/>
    <w:link w:val="Ttulo5Char"/>
    <w:qFormat/>
    <w:pPr>
      <w:keepNext/>
      <w:jc w:val="both"/>
      <w:outlineLvl w:val="4"/>
    </w:pPr>
    <w:rPr>
      <w:rFonts w:ascii="Arial" w:hAnsi="Arial"/>
      <w:b/>
      <w:lang w:val="x-none" w:eastAsia="x-none"/>
    </w:rPr>
  </w:style>
  <w:style w:type="paragraph" w:styleId="Ttulo6">
    <w:name w:val="heading 6"/>
    <w:basedOn w:val="Normal"/>
    <w:next w:val="Normal"/>
    <w:link w:val="Ttulo6Char"/>
    <w:qFormat/>
    <w:pPr>
      <w:keepNext/>
      <w:ind w:left="3544"/>
      <w:jc w:val="both"/>
      <w:outlineLvl w:val="5"/>
    </w:pPr>
    <w:rPr>
      <w:rFonts w:ascii="Arial" w:hAnsi="Arial"/>
      <w:sz w:val="24"/>
      <w:lang w:val="x-none" w:eastAsia="x-none"/>
    </w:rPr>
  </w:style>
  <w:style w:type="paragraph" w:styleId="Ttulo7">
    <w:name w:val="heading 7"/>
    <w:basedOn w:val="Normal"/>
    <w:next w:val="Normal"/>
    <w:link w:val="Ttulo7Char"/>
    <w:qFormat/>
    <w:pPr>
      <w:keepNext/>
      <w:ind w:left="3600" w:firstLine="720"/>
      <w:jc w:val="both"/>
      <w:outlineLvl w:val="6"/>
    </w:pPr>
    <w:rPr>
      <w:rFonts w:ascii="Arial" w:hAnsi="Arial"/>
      <w:sz w:val="24"/>
      <w:lang w:val="x-none" w:eastAsia="x-none"/>
    </w:rPr>
  </w:style>
  <w:style w:type="paragraph" w:styleId="Ttulo8">
    <w:name w:val="heading 8"/>
    <w:basedOn w:val="Normal"/>
    <w:next w:val="Normal"/>
    <w:link w:val="Ttulo8Char"/>
    <w:qFormat/>
    <w:pPr>
      <w:keepNext/>
      <w:ind w:firstLine="2835"/>
      <w:jc w:val="both"/>
      <w:outlineLvl w:val="7"/>
    </w:pPr>
    <w:rPr>
      <w:rFonts w:ascii="Book Antiqua" w:hAnsi="Book Antiqua"/>
      <w:b/>
      <w:sz w:val="24"/>
      <w:lang w:val="x-none" w:eastAsia="x-none"/>
    </w:rPr>
  </w:style>
  <w:style w:type="paragraph" w:styleId="Ttulo9">
    <w:name w:val="heading 9"/>
    <w:basedOn w:val="Normal"/>
    <w:next w:val="Normal"/>
    <w:link w:val="Ttulo9Char"/>
    <w:qFormat/>
    <w:pPr>
      <w:keepNext/>
      <w:ind w:firstLine="3544"/>
      <w:outlineLvl w:val="8"/>
    </w:pPr>
    <w:rPr>
      <w:rFonts w:ascii="Book Antiqua" w:hAnsi="Book Antiqua"/>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Header Char,Cabeçalho superior,Heading 1a,encabezado"/>
    <w:basedOn w:val="Normal"/>
    <w:link w:val="CabealhoChar"/>
    <w:uiPriority w:val="99"/>
    <w:pPr>
      <w:tabs>
        <w:tab w:val="center" w:pos="4419"/>
        <w:tab w:val="right" w:pos="8838"/>
      </w:tabs>
    </w:pPr>
    <w:rPr>
      <w:rFonts w:ascii="Arial" w:hAnsi="Arial"/>
      <w:sz w:val="24"/>
      <w:lang w:val="x-none" w:eastAsia="x-none"/>
    </w:rPr>
  </w:style>
  <w:style w:type="paragraph" w:styleId="Rodap">
    <w:name w:val="footer"/>
    <w:aliases w:val=" Char,Char"/>
    <w:basedOn w:val="Normal"/>
    <w:link w:val="RodapChar"/>
    <w:pPr>
      <w:tabs>
        <w:tab w:val="center" w:pos="4320"/>
        <w:tab w:val="right" w:pos="8640"/>
      </w:tabs>
    </w:pPr>
  </w:style>
  <w:style w:type="paragraph" w:styleId="Recuodecorpodetexto">
    <w:name w:val="Body Text Indent"/>
    <w:basedOn w:val="Normal"/>
    <w:link w:val="RecuodecorpodetextoChar"/>
    <w:pPr>
      <w:ind w:left="3544"/>
      <w:jc w:val="both"/>
    </w:pPr>
    <w:rPr>
      <w:rFonts w:ascii="Arial" w:hAnsi="Arial"/>
      <w:sz w:val="24"/>
      <w:lang w:val="x-none" w:eastAsia="x-none"/>
    </w:rPr>
  </w:style>
  <w:style w:type="paragraph" w:styleId="Corpodetexto">
    <w:name w:val="Body Text"/>
    <w:aliases w:val="Item da conclusão"/>
    <w:basedOn w:val="Normal"/>
    <w:link w:val="CorpodetextoChar"/>
    <w:pPr>
      <w:jc w:val="both"/>
    </w:pPr>
    <w:rPr>
      <w:sz w:val="24"/>
      <w:lang w:val="x-none" w:eastAsia="x-none"/>
    </w:rPr>
  </w:style>
  <w:style w:type="paragraph" w:styleId="MapadoDocumento">
    <w:name w:val="Document Map"/>
    <w:basedOn w:val="Normal"/>
    <w:link w:val="MapadoDocumentoChar"/>
    <w:pPr>
      <w:shd w:val="clear" w:color="auto" w:fill="000080"/>
    </w:pPr>
    <w:rPr>
      <w:rFonts w:ascii="Tahoma" w:hAnsi="Tahoma"/>
      <w:lang w:val="x-none" w:eastAsia="x-none"/>
    </w:rPr>
  </w:style>
  <w:style w:type="paragraph" w:styleId="Recuodecorpodetexto2">
    <w:name w:val="Body Text Indent 2"/>
    <w:basedOn w:val="Normal"/>
    <w:link w:val="Recuodecorpodetexto2Char"/>
    <w:pPr>
      <w:ind w:left="3544"/>
      <w:jc w:val="both"/>
    </w:pPr>
    <w:rPr>
      <w:rFonts w:ascii="Book Antiqua" w:hAnsi="Book Antiqua"/>
      <w:b/>
      <w:bCs/>
      <w:sz w:val="24"/>
      <w:lang w:val="x-none" w:eastAsia="x-none"/>
    </w:rPr>
  </w:style>
  <w:style w:type="paragraph" w:styleId="Textodebalo">
    <w:name w:val="Balloon Text"/>
    <w:basedOn w:val="Normal"/>
    <w:link w:val="TextodebaloChar"/>
    <w:rsid w:val="0009767E"/>
    <w:rPr>
      <w:rFonts w:ascii="Tahoma" w:hAnsi="Tahoma"/>
      <w:sz w:val="16"/>
      <w:szCs w:val="16"/>
      <w:lang w:val="x-none" w:eastAsia="x-none"/>
    </w:rPr>
  </w:style>
  <w:style w:type="paragraph" w:styleId="PargrafodaLista">
    <w:name w:val="List Paragraph"/>
    <w:basedOn w:val="Normal"/>
    <w:uiPriority w:val="34"/>
    <w:qFormat/>
    <w:rsid w:val="006332AD"/>
    <w:pPr>
      <w:ind w:left="708"/>
    </w:pPr>
  </w:style>
  <w:style w:type="character" w:customStyle="1" w:styleId="Ttulo2Char">
    <w:name w:val="Título 2 Char"/>
    <w:link w:val="Ttulo2"/>
    <w:rsid w:val="00E810C5"/>
    <w:rPr>
      <w:rFonts w:ascii="Arial" w:hAnsi="Arial"/>
      <w:b/>
      <w:sz w:val="24"/>
    </w:rPr>
  </w:style>
  <w:style w:type="paragraph" w:customStyle="1" w:styleId="Default">
    <w:name w:val="Default"/>
    <w:rsid w:val="00E810C5"/>
    <w:pPr>
      <w:autoSpaceDE w:val="0"/>
      <w:autoSpaceDN w:val="0"/>
      <w:adjustRightInd w:val="0"/>
    </w:pPr>
    <w:rPr>
      <w:color w:val="000000"/>
      <w:sz w:val="24"/>
      <w:szCs w:val="24"/>
    </w:rPr>
  </w:style>
  <w:style w:type="paragraph" w:styleId="Ttulo">
    <w:name w:val="Title"/>
    <w:basedOn w:val="Normal"/>
    <w:next w:val="Subttulo"/>
    <w:link w:val="TtuloChar"/>
    <w:uiPriority w:val="10"/>
    <w:qFormat/>
    <w:rsid w:val="00C90D55"/>
    <w:pPr>
      <w:widowControl w:val="0"/>
      <w:suppressAutoHyphens/>
      <w:spacing w:line="300" w:lineRule="atLeast"/>
      <w:jc w:val="center"/>
    </w:pPr>
    <w:rPr>
      <w:rFonts w:eastAsia="Arial Unicode MS"/>
      <w:b/>
      <w:kern w:val="1"/>
      <w:sz w:val="24"/>
      <w:lang w:val="x-none" w:eastAsia="x-none"/>
    </w:rPr>
  </w:style>
  <w:style w:type="character" w:customStyle="1" w:styleId="TtuloChar">
    <w:name w:val="Título Char"/>
    <w:link w:val="Ttulo"/>
    <w:uiPriority w:val="10"/>
    <w:rsid w:val="00C90D55"/>
    <w:rPr>
      <w:rFonts w:eastAsia="Arial Unicode MS"/>
      <w:b/>
      <w:kern w:val="1"/>
      <w:sz w:val="24"/>
    </w:rPr>
  </w:style>
  <w:style w:type="paragraph" w:styleId="Subttulo">
    <w:name w:val="Subtitle"/>
    <w:basedOn w:val="Normal"/>
    <w:next w:val="Normal"/>
    <w:link w:val="SubttuloChar"/>
    <w:qFormat/>
    <w:rsid w:val="00C90D55"/>
    <w:pPr>
      <w:spacing w:after="60"/>
      <w:jc w:val="center"/>
      <w:outlineLvl w:val="1"/>
    </w:pPr>
    <w:rPr>
      <w:rFonts w:ascii="Cambria" w:hAnsi="Cambria"/>
      <w:sz w:val="24"/>
      <w:szCs w:val="24"/>
      <w:lang w:val="x-none" w:eastAsia="x-none"/>
    </w:rPr>
  </w:style>
  <w:style w:type="character" w:customStyle="1" w:styleId="SubttuloChar">
    <w:name w:val="Subtítulo Char"/>
    <w:link w:val="Subttulo"/>
    <w:rsid w:val="00C90D55"/>
    <w:rPr>
      <w:rFonts w:ascii="Cambria" w:eastAsia="Times New Roman" w:hAnsi="Cambria" w:cs="Times New Roman"/>
      <w:sz w:val="24"/>
      <w:szCs w:val="24"/>
    </w:rPr>
  </w:style>
  <w:style w:type="paragraph" w:styleId="SemEspaamento">
    <w:name w:val="No Spacing"/>
    <w:link w:val="SemEspaamentoChar"/>
    <w:uiPriority w:val="1"/>
    <w:qFormat/>
    <w:rsid w:val="00013111"/>
  </w:style>
  <w:style w:type="character" w:styleId="Forte">
    <w:name w:val="Strong"/>
    <w:aliases w:val="Normal_IC"/>
    <w:uiPriority w:val="22"/>
    <w:qFormat/>
    <w:rsid w:val="0007600E"/>
    <w:rPr>
      <w:b/>
      <w:bCs/>
    </w:rPr>
  </w:style>
  <w:style w:type="character" w:customStyle="1" w:styleId="Ttulo1Char">
    <w:name w:val="Título 1 Char"/>
    <w:aliases w:val="Título 1 anexo Char1,Capítulo Char1,h1 Char1,Item 1 Char1,Item n Char1,Title 1 Char1,section:1 Char1,new page/chapter Char1,H1 Char1,stydde Char1,MAIN Char1,PIM 1 Char1,Chapter Head Char1,Überschrift 1a Char1,Überschrift 1 ohne Char1"/>
    <w:link w:val="Ttulo1"/>
    <w:uiPriority w:val="9"/>
    <w:rsid w:val="00A230D1"/>
    <w:rPr>
      <w:rFonts w:ascii="Arial" w:hAnsi="Arial"/>
      <w:b/>
      <w:sz w:val="24"/>
    </w:rPr>
  </w:style>
  <w:style w:type="character" w:customStyle="1" w:styleId="Ttulo3Char">
    <w:name w:val="Título 3 Char"/>
    <w:link w:val="Ttulo3"/>
    <w:uiPriority w:val="9"/>
    <w:rsid w:val="00A230D1"/>
    <w:rPr>
      <w:rFonts w:ascii="Arial" w:hAnsi="Arial"/>
      <w:b/>
      <w:sz w:val="24"/>
    </w:rPr>
  </w:style>
  <w:style w:type="character" w:customStyle="1" w:styleId="Ttulo4Char">
    <w:name w:val="Título 4 Char"/>
    <w:link w:val="Ttulo4"/>
    <w:uiPriority w:val="9"/>
    <w:rsid w:val="00A230D1"/>
    <w:rPr>
      <w:rFonts w:ascii="Arial" w:hAnsi="Arial"/>
      <w:b/>
      <w:sz w:val="24"/>
    </w:rPr>
  </w:style>
  <w:style w:type="character" w:customStyle="1" w:styleId="Ttulo5Char">
    <w:name w:val="Título 5 Char"/>
    <w:link w:val="Ttulo5"/>
    <w:rsid w:val="00A230D1"/>
    <w:rPr>
      <w:rFonts w:ascii="Arial" w:hAnsi="Arial"/>
      <w:b/>
    </w:rPr>
  </w:style>
  <w:style w:type="character" w:customStyle="1" w:styleId="Ttulo6Char">
    <w:name w:val="Título 6 Char"/>
    <w:link w:val="Ttulo6"/>
    <w:rsid w:val="00A230D1"/>
    <w:rPr>
      <w:rFonts w:ascii="Arial" w:hAnsi="Arial"/>
      <w:sz w:val="24"/>
    </w:rPr>
  </w:style>
  <w:style w:type="character" w:customStyle="1" w:styleId="Ttulo7Char">
    <w:name w:val="Título 7 Char"/>
    <w:link w:val="Ttulo7"/>
    <w:rsid w:val="00A230D1"/>
    <w:rPr>
      <w:rFonts w:ascii="Arial" w:hAnsi="Arial"/>
      <w:sz w:val="24"/>
    </w:rPr>
  </w:style>
  <w:style w:type="character" w:customStyle="1" w:styleId="Ttulo8Char">
    <w:name w:val="Título 8 Char"/>
    <w:link w:val="Ttulo8"/>
    <w:rsid w:val="00A230D1"/>
    <w:rPr>
      <w:rFonts w:ascii="Book Antiqua" w:hAnsi="Book Antiqua"/>
      <w:b/>
      <w:sz w:val="24"/>
    </w:rPr>
  </w:style>
  <w:style w:type="character" w:customStyle="1" w:styleId="Ttulo9Char">
    <w:name w:val="Título 9 Char"/>
    <w:link w:val="Ttulo9"/>
    <w:rsid w:val="00A230D1"/>
    <w:rPr>
      <w:rFonts w:ascii="Book Antiqua" w:hAnsi="Book Antiqua"/>
      <w:b/>
      <w:sz w:val="24"/>
    </w:rPr>
  </w:style>
  <w:style w:type="paragraph" w:customStyle="1" w:styleId="CharCharCarCarCharCharCarCharCharCarCharCharCarCharCharChar">
    <w:name w:val="Char Char Car Car Char Char Car Char Char Car Char Char Car Char Char Char"/>
    <w:basedOn w:val="Normal"/>
    <w:rsid w:val="00A230D1"/>
    <w:pPr>
      <w:spacing w:after="160" w:line="240" w:lineRule="exact"/>
    </w:pPr>
    <w:rPr>
      <w:rFonts w:ascii="Tahoma" w:hAnsi="Tahoma"/>
      <w:lang w:val="en-US" w:eastAsia="en-US"/>
    </w:rPr>
  </w:style>
  <w:style w:type="character" w:customStyle="1" w:styleId="CabealhoChar">
    <w:name w:val="Cabeçalho Char"/>
    <w:aliases w:val="hd Char,he Char,Header Char Char,Cabeçalho superior Char,Heading 1a Char,encabezado Char"/>
    <w:link w:val="Cabealho"/>
    <w:uiPriority w:val="99"/>
    <w:rsid w:val="00A230D1"/>
    <w:rPr>
      <w:rFonts w:ascii="Arial" w:hAnsi="Arial"/>
      <w:sz w:val="24"/>
    </w:rPr>
  </w:style>
  <w:style w:type="character" w:customStyle="1" w:styleId="RodapChar">
    <w:name w:val="Rodapé Char"/>
    <w:aliases w:val=" Char Char,Char Char"/>
    <w:basedOn w:val="Fontepargpadro"/>
    <w:link w:val="Rodap"/>
    <w:rsid w:val="00A230D1"/>
  </w:style>
  <w:style w:type="paragraph" w:customStyle="1" w:styleId="p1">
    <w:name w:val="p1"/>
    <w:basedOn w:val="Normal"/>
    <w:rsid w:val="00A230D1"/>
    <w:pPr>
      <w:numPr>
        <w:numId w:val="1"/>
      </w:numPr>
      <w:tabs>
        <w:tab w:val="clear" w:pos="360"/>
      </w:tabs>
      <w:ind w:left="1134" w:hanging="708"/>
      <w:jc w:val="both"/>
    </w:pPr>
    <w:rPr>
      <w:sz w:val="24"/>
    </w:rPr>
  </w:style>
  <w:style w:type="character" w:styleId="Refdenotaderodap">
    <w:name w:val="footnote reference"/>
    <w:rsid w:val="00A230D1"/>
    <w:rPr>
      <w:vertAlign w:val="superscript"/>
    </w:rPr>
  </w:style>
  <w:style w:type="paragraph" w:customStyle="1" w:styleId="P">
    <w:name w:val="P"/>
    <w:basedOn w:val="Normal"/>
    <w:rsid w:val="00A230D1"/>
    <w:pPr>
      <w:jc w:val="both"/>
    </w:pPr>
    <w:rPr>
      <w:b/>
      <w:sz w:val="24"/>
    </w:rPr>
  </w:style>
  <w:style w:type="character" w:customStyle="1" w:styleId="Recuodecorpodetexto2Char">
    <w:name w:val="Recuo de corpo de texto 2 Char"/>
    <w:link w:val="Recuodecorpodetexto2"/>
    <w:rsid w:val="00A230D1"/>
    <w:rPr>
      <w:rFonts w:ascii="Book Antiqua" w:hAnsi="Book Antiqua"/>
      <w:b/>
      <w:bCs/>
      <w:sz w:val="24"/>
    </w:rPr>
  </w:style>
  <w:style w:type="character" w:customStyle="1" w:styleId="RecuodecorpodetextoChar">
    <w:name w:val="Recuo de corpo de texto Char"/>
    <w:link w:val="Recuodecorpodetexto"/>
    <w:rsid w:val="00A230D1"/>
    <w:rPr>
      <w:rFonts w:ascii="Arial" w:hAnsi="Arial"/>
      <w:sz w:val="24"/>
    </w:rPr>
  </w:style>
  <w:style w:type="character" w:customStyle="1" w:styleId="CorpodetextoChar">
    <w:name w:val="Corpo de texto Char"/>
    <w:aliases w:val="Item da conclusão Char"/>
    <w:link w:val="Corpodetexto"/>
    <w:rsid w:val="00A230D1"/>
    <w:rPr>
      <w:sz w:val="24"/>
    </w:rPr>
  </w:style>
  <w:style w:type="paragraph" w:styleId="Corpodetexto3">
    <w:name w:val="Body Text 3"/>
    <w:basedOn w:val="Normal"/>
    <w:link w:val="Corpodetexto3Char"/>
    <w:rsid w:val="00A230D1"/>
    <w:pPr>
      <w:spacing w:after="120"/>
      <w:jc w:val="center"/>
    </w:pPr>
    <w:rPr>
      <w:b/>
      <w:sz w:val="18"/>
      <w:lang w:val="x-none" w:eastAsia="x-none"/>
    </w:rPr>
  </w:style>
  <w:style w:type="character" w:customStyle="1" w:styleId="Corpodetexto3Char">
    <w:name w:val="Corpo de texto 3 Char"/>
    <w:link w:val="Corpodetexto3"/>
    <w:rsid w:val="00A230D1"/>
    <w:rPr>
      <w:b/>
      <w:sz w:val="18"/>
    </w:rPr>
  </w:style>
  <w:style w:type="paragraph" w:styleId="Recuodecorpodetexto3">
    <w:name w:val="Body Text Indent 3"/>
    <w:basedOn w:val="Normal"/>
    <w:link w:val="Recuodecorpodetexto3Char"/>
    <w:rsid w:val="00A230D1"/>
    <w:pPr>
      <w:ind w:firstLine="1418"/>
    </w:pPr>
    <w:rPr>
      <w:sz w:val="24"/>
      <w:lang w:val="x-none" w:eastAsia="x-none"/>
    </w:rPr>
  </w:style>
  <w:style w:type="character" w:customStyle="1" w:styleId="Recuodecorpodetexto3Char">
    <w:name w:val="Recuo de corpo de texto 3 Char"/>
    <w:link w:val="Recuodecorpodetexto3"/>
    <w:rsid w:val="00A230D1"/>
    <w:rPr>
      <w:sz w:val="24"/>
    </w:rPr>
  </w:style>
  <w:style w:type="paragraph" w:styleId="Textodenotaderodap">
    <w:name w:val="footnote text"/>
    <w:basedOn w:val="Normal"/>
    <w:link w:val="TextodenotaderodapChar"/>
    <w:rsid w:val="00A230D1"/>
  </w:style>
  <w:style w:type="character" w:customStyle="1" w:styleId="TextodenotaderodapChar">
    <w:name w:val="Texto de nota de rodapé Char"/>
    <w:basedOn w:val="Fontepargpadro"/>
    <w:link w:val="Textodenotaderodap"/>
    <w:rsid w:val="00A230D1"/>
  </w:style>
  <w:style w:type="paragraph" w:customStyle="1" w:styleId="blockquote">
    <w:name w:val="blockquote"/>
    <w:basedOn w:val="Normal"/>
    <w:rsid w:val="00A230D1"/>
    <w:pPr>
      <w:spacing w:before="100" w:after="100"/>
    </w:pPr>
    <w:rPr>
      <w:sz w:val="24"/>
    </w:rPr>
  </w:style>
  <w:style w:type="character" w:styleId="Nmerodepgina">
    <w:name w:val="page number"/>
    <w:basedOn w:val="Fontepargpadro"/>
    <w:rsid w:val="00A230D1"/>
  </w:style>
  <w:style w:type="paragraph" w:styleId="Corpodetexto2">
    <w:name w:val="Body Text 2"/>
    <w:basedOn w:val="Normal"/>
    <w:link w:val="Corpodetexto2Char"/>
    <w:rsid w:val="00A230D1"/>
    <w:rPr>
      <w:b/>
      <w:lang w:val="x-none" w:eastAsia="x-none"/>
    </w:rPr>
  </w:style>
  <w:style w:type="character" w:customStyle="1" w:styleId="Corpodetexto2Char">
    <w:name w:val="Corpo de texto 2 Char"/>
    <w:link w:val="Corpodetexto2"/>
    <w:rsid w:val="00A230D1"/>
    <w:rPr>
      <w:b/>
    </w:rPr>
  </w:style>
  <w:style w:type="paragraph" w:customStyle="1" w:styleId="Estilo7">
    <w:name w:val="Estilo7"/>
    <w:basedOn w:val="Normal"/>
    <w:rsid w:val="00A230D1"/>
    <w:pPr>
      <w:ind w:left="1134"/>
      <w:jc w:val="both"/>
    </w:pPr>
    <w:rPr>
      <w:sz w:val="24"/>
    </w:rPr>
  </w:style>
  <w:style w:type="paragraph" w:customStyle="1" w:styleId="PADRAO">
    <w:name w:val="PADRAO"/>
    <w:rsid w:val="00A230D1"/>
    <w:pPr>
      <w:tabs>
        <w:tab w:val="left" w:pos="1440"/>
        <w:tab w:val="left" w:pos="2304"/>
        <w:tab w:val="left" w:pos="10080"/>
        <w:tab w:val="left" w:pos="10944"/>
        <w:tab w:val="left" w:pos="11232"/>
        <w:tab w:val="left" w:pos="11664"/>
      </w:tabs>
      <w:ind w:left="2016" w:hanging="576"/>
      <w:jc w:val="both"/>
    </w:pPr>
    <w:rPr>
      <w:color w:val="000000"/>
      <w:sz w:val="24"/>
    </w:rPr>
  </w:style>
  <w:style w:type="paragraph" w:customStyle="1" w:styleId="P30">
    <w:name w:val="P30"/>
    <w:basedOn w:val="Normal"/>
    <w:rsid w:val="00A230D1"/>
    <w:pPr>
      <w:snapToGrid w:val="0"/>
      <w:jc w:val="both"/>
    </w:pPr>
    <w:rPr>
      <w:b/>
      <w:sz w:val="24"/>
    </w:rPr>
  </w:style>
  <w:style w:type="paragraph" w:customStyle="1" w:styleId="BodyText21">
    <w:name w:val="Body Text 21"/>
    <w:basedOn w:val="Normal"/>
    <w:rsid w:val="00A230D1"/>
    <w:pPr>
      <w:snapToGrid w:val="0"/>
      <w:jc w:val="both"/>
    </w:pPr>
    <w:rPr>
      <w:sz w:val="24"/>
    </w:rPr>
  </w:style>
  <w:style w:type="character" w:styleId="Hyperlink">
    <w:name w:val="Hyperlink"/>
    <w:uiPriority w:val="99"/>
    <w:rsid w:val="00A230D1"/>
    <w:rPr>
      <w:color w:val="0000FF"/>
      <w:u w:val="single"/>
    </w:rPr>
  </w:style>
  <w:style w:type="paragraph" w:styleId="NormalWeb">
    <w:name w:val="Normal (Web)"/>
    <w:basedOn w:val="Normal"/>
    <w:link w:val="NormalWebChar"/>
    <w:uiPriority w:val="99"/>
    <w:rsid w:val="00A230D1"/>
    <w:pPr>
      <w:spacing w:before="100" w:after="100"/>
    </w:pPr>
    <w:rPr>
      <w:sz w:val="24"/>
      <w:lang w:val="x-none" w:eastAsia="x-none"/>
    </w:rPr>
  </w:style>
  <w:style w:type="character" w:customStyle="1" w:styleId="NormalWebChar">
    <w:name w:val="Normal (Web) Char"/>
    <w:link w:val="NormalWeb"/>
    <w:uiPriority w:val="99"/>
    <w:rsid w:val="00A230D1"/>
    <w:rPr>
      <w:sz w:val="24"/>
    </w:rPr>
  </w:style>
  <w:style w:type="paragraph" w:customStyle="1" w:styleId="A300573">
    <w:name w:val="_A300573"/>
    <w:rsid w:val="00A230D1"/>
    <w:pPr>
      <w:widowControl w:val="0"/>
      <w:tabs>
        <w:tab w:val="decimal" w:pos="5328"/>
      </w:tabs>
      <w:ind w:left="720" w:right="1008" w:firstLine="3600"/>
      <w:jc w:val="both"/>
    </w:pPr>
    <w:rPr>
      <w:rFonts w:ascii="Arial" w:hAnsi="Arial"/>
      <w:color w:val="000000"/>
      <w:sz w:val="24"/>
    </w:rPr>
  </w:style>
  <w:style w:type="character" w:styleId="HiperlinkVisitado">
    <w:name w:val="FollowedHyperlink"/>
    <w:rsid w:val="00A230D1"/>
    <w:rPr>
      <w:color w:val="800080"/>
      <w:u w:val="single"/>
    </w:rPr>
  </w:style>
  <w:style w:type="paragraph" w:customStyle="1" w:styleId="Nomal">
    <w:name w:val="Nomal"/>
    <w:basedOn w:val="Normal"/>
    <w:rsid w:val="00A230D1"/>
    <w:pPr>
      <w:tabs>
        <w:tab w:val="left" w:pos="709"/>
      </w:tabs>
      <w:ind w:right="17" w:firstLine="1418"/>
      <w:jc w:val="both"/>
    </w:pPr>
    <w:rPr>
      <w:rFonts w:ascii="Arial" w:hAnsi="Arial" w:cs="Arial"/>
      <w:bCs/>
      <w:sz w:val="24"/>
    </w:rPr>
  </w:style>
  <w:style w:type="paragraph" w:customStyle="1" w:styleId="NormalArial">
    <w:name w:val="Normal + Arial"/>
    <w:aliases w:val="11 pt,Justificado,12 pt,Primeira linha:  2,5 cm,Espaçamento entre linhas:  1,5 linha"/>
    <w:basedOn w:val="Normal"/>
    <w:link w:val="NormalArialChar"/>
    <w:rsid w:val="00A230D1"/>
    <w:pPr>
      <w:ind w:firstLine="1418"/>
      <w:jc w:val="both"/>
    </w:pPr>
    <w:rPr>
      <w:rFonts w:ascii="Arial" w:hAnsi="Arial"/>
      <w:sz w:val="24"/>
      <w:lang w:val="x-none" w:eastAsia="x-none"/>
    </w:rPr>
  </w:style>
  <w:style w:type="character" w:customStyle="1" w:styleId="NormalArialChar">
    <w:name w:val="Normal + Arial Char"/>
    <w:aliases w:val="11 pt Char,Justificado Char,Espaçamento entre linhas:  1 Char,5 linha Char"/>
    <w:link w:val="NormalArial"/>
    <w:rsid w:val="00A230D1"/>
    <w:rPr>
      <w:rFonts w:ascii="Arial" w:hAnsi="Arial" w:cs="Arial"/>
      <w:sz w:val="24"/>
    </w:rPr>
  </w:style>
  <w:style w:type="table" w:styleId="Tabelacomgrade">
    <w:name w:val="Table Grid"/>
    <w:basedOn w:val="Tabelanormal"/>
    <w:rsid w:val="00A23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A230D1"/>
    <w:pPr>
      <w:jc w:val="both"/>
    </w:pPr>
    <w:rPr>
      <w:sz w:val="24"/>
    </w:rPr>
  </w:style>
  <w:style w:type="paragraph" w:customStyle="1" w:styleId="Corpodetexto21">
    <w:name w:val="Corpo de texto 21"/>
    <w:basedOn w:val="Normal"/>
    <w:link w:val="Corpodetexto21Char"/>
    <w:rsid w:val="00A230D1"/>
    <w:rPr>
      <w:sz w:val="24"/>
      <w:lang w:val="x-none" w:eastAsia="x-none"/>
    </w:rPr>
  </w:style>
  <w:style w:type="character" w:customStyle="1" w:styleId="small">
    <w:name w:val="small"/>
    <w:basedOn w:val="Fontepargpadro"/>
    <w:rsid w:val="00A230D1"/>
  </w:style>
  <w:style w:type="character" w:styleId="nfase">
    <w:name w:val="Emphasis"/>
    <w:uiPriority w:val="20"/>
    <w:qFormat/>
    <w:rsid w:val="00A230D1"/>
    <w:rPr>
      <w:i/>
      <w:iCs/>
    </w:rPr>
  </w:style>
  <w:style w:type="paragraph" w:customStyle="1" w:styleId="Padro">
    <w:name w:val="Padrão"/>
    <w:rsid w:val="00A230D1"/>
    <w:pPr>
      <w:widowControl w:val="0"/>
      <w:autoSpaceDE w:val="0"/>
      <w:autoSpaceDN w:val="0"/>
      <w:adjustRightInd w:val="0"/>
    </w:pPr>
    <w:rPr>
      <w:sz w:val="24"/>
      <w:szCs w:val="24"/>
    </w:rPr>
  </w:style>
  <w:style w:type="character" w:customStyle="1" w:styleId="normalgrandebold1">
    <w:name w:val="normalgrandebold1"/>
    <w:rsid w:val="00A230D1"/>
    <w:rPr>
      <w:rFonts w:ascii="Verdana" w:hAnsi="Verdana" w:hint="default"/>
      <w:b/>
      <w:bCs/>
      <w:i w:val="0"/>
      <w:iCs w:val="0"/>
      <w:color w:val="000000"/>
      <w:sz w:val="21"/>
      <w:szCs w:val="21"/>
    </w:rPr>
  </w:style>
  <w:style w:type="character" w:customStyle="1" w:styleId="normalgigantebold18px1">
    <w:name w:val="normalgigantebold18px1"/>
    <w:rsid w:val="00A230D1"/>
    <w:rPr>
      <w:rFonts w:ascii="Verdana" w:hAnsi="Verdana" w:hint="default"/>
      <w:b/>
      <w:bCs/>
      <w:i w:val="0"/>
      <w:iCs w:val="0"/>
      <w:color w:val="000000"/>
      <w:sz w:val="31"/>
      <w:szCs w:val="31"/>
    </w:rPr>
  </w:style>
  <w:style w:type="character" w:customStyle="1" w:styleId="normalbold1">
    <w:name w:val="normalbold1"/>
    <w:rsid w:val="00A230D1"/>
    <w:rPr>
      <w:rFonts w:ascii="Verdana" w:hAnsi="Verdana" w:hint="default"/>
      <w:b/>
      <w:bCs/>
      <w:i w:val="0"/>
      <w:iCs w:val="0"/>
      <w:color w:val="212121"/>
      <w:sz w:val="19"/>
      <w:szCs w:val="19"/>
    </w:rPr>
  </w:style>
  <w:style w:type="paragraph" w:customStyle="1" w:styleId="Corpo">
    <w:name w:val="Corpo"/>
    <w:rsid w:val="00A230D1"/>
    <w:pPr>
      <w:autoSpaceDE w:val="0"/>
      <w:autoSpaceDN w:val="0"/>
      <w:adjustRightInd w:val="0"/>
      <w:ind w:left="648" w:hanging="648"/>
      <w:jc w:val="both"/>
    </w:pPr>
    <w:rPr>
      <w:rFonts w:ascii="Arial" w:hAnsi="Arial"/>
      <w:color w:val="000000"/>
    </w:rPr>
  </w:style>
  <w:style w:type="character" w:customStyle="1" w:styleId="textocinzanormal10">
    <w:name w:val="textocinzanormal10"/>
    <w:basedOn w:val="Fontepargpadro"/>
    <w:rsid w:val="00A230D1"/>
  </w:style>
  <w:style w:type="paragraph" w:styleId="Textodecomentrio">
    <w:name w:val="annotation text"/>
    <w:basedOn w:val="Normal"/>
    <w:link w:val="TextodecomentrioChar"/>
    <w:rsid w:val="00A230D1"/>
  </w:style>
  <w:style w:type="character" w:customStyle="1" w:styleId="TextodecomentrioChar">
    <w:name w:val="Texto de comentário Char"/>
    <w:basedOn w:val="Fontepargpadro"/>
    <w:link w:val="Textodecomentrio"/>
    <w:rsid w:val="00A230D1"/>
  </w:style>
  <w:style w:type="character" w:customStyle="1" w:styleId="CharChar1">
    <w:name w:val="Char Char1"/>
    <w:basedOn w:val="Fontepargpadro"/>
    <w:rsid w:val="00A230D1"/>
  </w:style>
  <w:style w:type="paragraph" w:customStyle="1" w:styleId="modelo">
    <w:name w:val="modelo"/>
    <w:basedOn w:val="Cabealho"/>
    <w:next w:val="Cabealho"/>
    <w:rsid w:val="00A230D1"/>
    <w:pPr>
      <w:suppressAutoHyphens/>
      <w:jc w:val="both"/>
    </w:pPr>
    <w:rPr>
      <w:rFonts w:cs="Arial"/>
      <w:szCs w:val="24"/>
    </w:rPr>
  </w:style>
  <w:style w:type="paragraph" w:styleId="Legenda">
    <w:name w:val="caption"/>
    <w:basedOn w:val="Normal"/>
    <w:next w:val="Normal"/>
    <w:qFormat/>
    <w:rsid w:val="00A230D1"/>
    <w:pPr>
      <w:jc w:val="center"/>
    </w:pPr>
    <w:rPr>
      <w:rFonts w:ascii="Arial" w:hAnsi="Arial"/>
      <w:b/>
      <w:sz w:val="22"/>
    </w:rPr>
  </w:style>
  <w:style w:type="paragraph" w:customStyle="1" w:styleId="WW-NormalWeb">
    <w:name w:val="WW-Normal (Web)"/>
    <w:basedOn w:val="Normal"/>
    <w:rsid w:val="00A230D1"/>
    <w:pPr>
      <w:suppressAutoHyphens/>
      <w:overflowPunct w:val="0"/>
      <w:autoSpaceDE w:val="0"/>
      <w:autoSpaceDN w:val="0"/>
      <w:adjustRightInd w:val="0"/>
      <w:spacing w:before="100" w:after="100"/>
      <w:textAlignment w:val="baseline"/>
    </w:pPr>
    <w:rPr>
      <w:sz w:val="24"/>
      <w:szCs w:val="24"/>
    </w:rPr>
  </w:style>
  <w:style w:type="paragraph" w:styleId="Lista4">
    <w:name w:val="List 4"/>
    <w:basedOn w:val="Normal"/>
    <w:rsid w:val="00A230D1"/>
    <w:pPr>
      <w:ind w:left="1440" w:hanging="360"/>
    </w:pPr>
    <w:rPr>
      <w:rFonts w:ascii="Arial" w:hAnsi="Arial" w:cs="Arial"/>
      <w:sz w:val="24"/>
      <w:szCs w:val="24"/>
    </w:rPr>
  </w:style>
  <w:style w:type="paragraph" w:styleId="Lista2">
    <w:name w:val="List 2"/>
    <w:basedOn w:val="Normal"/>
    <w:rsid w:val="00A230D1"/>
    <w:pPr>
      <w:ind w:left="720" w:hanging="360"/>
    </w:pPr>
    <w:rPr>
      <w:rFonts w:ascii="Arial" w:hAnsi="Arial" w:cs="Arial"/>
      <w:sz w:val="24"/>
      <w:szCs w:val="24"/>
    </w:rPr>
  </w:style>
  <w:style w:type="paragraph" w:styleId="Lista3">
    <w:name w:val="List 3"/>
    <w:basedOn w:val="Normal"/>
    <w:rsid w:val="00A230D1"/>
    <w:pPr>
      <w:ind w:left="1080" w:hanging="360"/>
    </w:pPr>
    <w:rPr>
      <w:rFonts w:ascii="Arial" w:hAnsi="Arial" w:cs="Arial"/>
      <w:sz w:val="24"/>
      <w:szCs w:val="24"/>
    </w:rPr>
  </w:style>
  <w:style w:type="character" w:customStyle="1" w:styleId="CharChar5">
    <w:name w:val="Char Char5"/>
    <w:rsid w:val="00A230D1"/>
    <w:rPr>
      <w:sz w:val="24"/>
      <w:lang w:val="pt-BR" w:eastAsia="pt-BR" w:bidi="ar-SA"/>
    </w:rPr>
  </w:style>
  <w:style w:type="character" w:customStyle="1" w:styleId="TextodebaloChar">
    <w:name w:val="Texto de balão Char"/>
    <w:link w:val="Textodebalo"/>
    <w:rsid w:val="00A230D1"/>
    <w:rPr>
      <w:rFonts w:ascii="Tahoma" w:hAnsi="Tahoma" w:cs="Tahoma"/>
      <w:sz w:val="16"/>
      <w:szCs w:val="16"/>
    </w:rPr>
  </w:style>
  <w:style w:type="paragraph" w:customStyle="1" w:styleId="Legenda1">
    <w:name w:val="Legenda1"/>
    <w:basedOn w:val="Normal"/>
    <w:next w:val="Normal"/>
    <w:rsid w:val="00A230D1"/>
    <w:pPr>
      <w:suppressAutoHyphens/>
      <w:jc w:val="center"/>
    </w:pPr>
    <w:rPr>
      <w:rFonts w:ascii="Arial" w:hAnsi="Arial" w:cs="Arial"/>
      <w:b/>
      <w:sz w:val="22"/>
      <w:lang w:eastAsia="ar-SA"/>
    </w:rPr>
  </w:style>
  <w:style w:type="paragraph" w:customStyle="1" w:styleId="Ttulo10">
    <w:name w:val="Título1"/>
    <w:basedOn w:val="Normal"/>
    <w:next w:val="Corpodetexto"/>
    <w:rsid w:val="00A230D1"/>
    <w:pPr>
      <w:tabs>
        <w:tab w:val="left" w:pos="284"/>
      </w:tabs>
      <w:suppressAutoHyphens/>
      <w:jc w:val="center"/>
    </w:pPr>
    <w:rPr>
      <w:b/>
      <w:sz w:val="28"/>
      <w:szCs w:val="24"/>
      <w:lang w:eastAsia="ar-SA"/>
    </w:rPr>
  </w:style>
  <w:style w:type="paragraph" w:customStyle="1" w:styleId="NormalJustificado">
    <w:name w:val="Normal + Justificado"/>
    <w:aliases w:val="À esquerda:  0 cm,Deslocamento:  1,27 cm,Antes:..."/>
    <w:basedOn w:val="NormalWeb"/>
    <w:link w:val="NormalJustificadoChar"/>
    <w:rsid w:val="00A230D1"/>
    <w:pPr>
      <w:tabs>
        <w:tab w:val="left" w:pos="720"/>
      </w:tabs>
      <w:spacing w:before="0" w:after="0"/>
      <w:ind w:left="720" w:hanging="720"/>
      <w:jc w:val="both"/>
    </w:pPr>
  </w:style>
  <w:style w:type="character" w:customStyle="1" w:styleId="NormalJustificadoChar">
    <w:name w:val="Normal + Justificado Char"/>
    <w:aliases w:val="À esquerda:  0 cm Char,Deslocamento:  1 Char,27 cm Char,Antes:... Char"/>
    <w:basedOn w:val="NormalWebChar"/>
    <w:link w:val="NormalJustificado"/>
    <w:rsid w:val="00A230D1"/>
    <w:rPr>
      <w:sz w:val="24"/>
    </w:rPr>
  </w:style>
  <w:style w:type="paragraph" w:customStyle="1" w:styleId="Tabela">
    <w:name w:val="Tabela"/>
    <w:basedOn w:val="Normal"/>
    <w:rsid w:val="00A230D1"/>
    <w:pPr>
      <w:suppressAutoHyphens/>
      <w:autoSpaceDE w:val="0"/>
      <w:snapToGrid w:val="0"/>
    </w:pPr>
    <w:rPr>
      <w:rFonts w:eastAsia="MS Mincho"/>
      <w:color w:val="000000"/>
      <w:szCs w:val="24"/>
      <w:lang w:eastAsia="ar-SA"/>
    </w:rPr>
  </w:style>
  <w:style w:type="paragraph" w:customStyle="1" w:styleId="SemEspaamento1">
    <w:name w:val="Sem Espaçamento1"/>
    <w:rsid w:val="00A230D1"/>
    <w:rPr>
      <w:sz w:val="24"/>
      <w:szCs w:val="24"/>
    </w:rPr>
  </w:style>
  <w:style w:type="character" w:customStyle="1" w:styleId="tex5a1">
    <w:name w:val="tex5a1"/>
    <w:rsid w:val="00A230D1"/>
    <w:rPr>
      <w:rFonts w:ascii="Verdana" w:hAnsi="Verdana" w:hint="default"/>
      <w:color w:val="000000"/>
      <w:sz w:val="15"/>
      <w:szCs w:val="15"/>
    </w:rPr>
  </w:style>
  <w:style w:type="paragraph" w:customStyle="1" w:styleId="CharCharCarCarCharCharCarCharCharCarCharCharCarCharCharChar3">
    <w:name w:val="Char Char Car Car Char Char Car Char Char Car Char Char Car Char Char Char3"/>
    <w:basedOn w:val="Normal"/>
    <w:rsid w:val="00A230D1"/>
    <w:pPr>
      <w:spacing w:after="160" w:line="240" w:lineRule="exact"/>
    </w:pPr>
    <w:rPr>
      <w:rFonts w:ascii="Tahoma" w:hAnsi="Tahoma"/>
      <w:lang w:val="en-US" w:eastAsia="en-US"/>
    </w:rPr>
  </w:style>
  <w:style w:type="paragraph" w:customStyle="1" w:styleId="Recuodecorpodetexto31">
    <w:name w:val="Recuo de corpo de texto 31"/>
    <w:basedOn w:val="Normal"/>
    <w:rsid w:val="00A230D1"/>
    <w:pPr>
      <w:widowControl w:val="0"/>
      <w:tabs>
        <w:tab w:val="left" w:pos="576"/>
      </w:tabs>
      <w:ind w:firstLine="1985"/>
      <w:jc w:val="both"/>
    </w:pPr>
    <w:rPr>
      <w:rFonts w:ascii="Courier New" w:hAnsi="Courier New"/>
      <w:sz w:val="24"/>
    </w:rPr>
  </w:style>
  <w:style w:type="paragraph" w:customStyle="1" w:styleId="BodyText22">
    <w:name w:val="Body Text 22"/>
    <w:basedOn w:val="Normal"/>
    <w:rsid w:val="00A230D1"/>
    <w:pPr>
      <w:tabs>
        <w:tab w:val="left" w:pos="0"/>
      </w:tabs>
      <w:ind w:firstLine="720"/>
      <w:jc w:val="both"/>
    </w:pPr>
    <w:rPr>
      <w:snapToGrid w:val="0"/>
      <w:sz w:val="24"/>
    </w:rPr>
  </w:style>
  <w:style w:type="character" w:styleId="Refdecomentrio">
    <w:name w:val="annotation reference"/>
    <w:rsid w:val="00A230D1"/>
    <w:rPr>
      <w:sz w:val="16"/>
      <w:szCs w:val="16"/>
    </w:rPr>
  </w:style>
  <w:style w:type="paragraph" w:styleId="Assuntodocomentrio">
    <w:name w:val="annotation subject"/>
    <w:basedOn w:val="Textodecomentrio"/>
    <w:next w:val="Textodecomentrio"/>
    <w:link w:val="AssuntodocomentrioChar"/>
    <w:rsid w:val="00A230D1"/>
    <w:rPr>
      <w:b/>
      <w:bCs/>
      <w:lang w:val="x-none" w:eastAsia="x-none"/>
    </w:rPr>
  </w:style>
  <w:style w:type="character" w:customStyle="1" w:styleId="AssuntodocomentrioChar">
    <w:name w:val="Assunto do comentário Char"/>
    <w:link w:val="Assuntodocomentrio"/>
    <w:rsid w:val="00A230D1"/>
    <w:rPr>
      <w:b/>
      <w:bCs/>
    </w:rPr>
  </w:style>
  <w:style w:type="character" w:customStyle="1" w:styleId="textonormal1">
    <w:name w:val="texto_normal1"/>
    <w:rsid w:val="00A230D1"/>
    <w:rPr>
      <w:rFonts w:ascii="Verdana" w:hAnsi="Verdana" w:hint="default"/>
      <w:color w:val="000000"/>
      <w:sz w:val="20"/>
      <w:szCs w:val="20"/>
    </w:rPr>
  </w:style>
  <w:style w:type="character" w:customStyle="1" w:styleId="MapadoDocumentoChar">
    <w:name w:val="Mapa do Documento Char"/>
    <w:link w:val="MapadoDocumento"/>
    <w:rsid w:val="00A230D1"/>
    <w:rPr>
      <w:rFonts w:ascii="Tahoma" w:hAnsi="Tahoma"/>
      <w:shd w:val="clear" w:color="auto" w:fill="000080"/>
    </w:rPr>
  </w:style>
  <w:style w:type="paragraph" w:customStyle="1" w:styleId="Estilo">
    <w:name w:val="Estilo"/>
    <w:next w:val="Normal"/>
    <w:rsid w:val="00A230D1"/>
    <w:pPr>
      <w:widowControl w:val="0"/>
      <w:autoSpaceDE w:val="0"/>
      <w:autoSpaceDN w:val="0"/>
      <w:adjustRightInd w:val="0"/>
    </w:pPr>
    <w:rPr>
      <w:rFonts w:ascii="Arial" w:hAnsi="Arial" w:cs="Arial"/>
      <w:sz w:val="24"/>
      <w:szCs w:val="24"/>
    </w:rPr>
  </w:style>
  <w:style w:type="paragraph" w:customStyle="1" w:styleId="Contedodatabela">
    <w:name w:val="Conteúdo da tabela"/>
    <w:basedOn w:val="Normal"/>
    <w:rsid w:val="00A230D1"/>
    <w:pPr>
      <w:suppressLineNumbers/>
      <w:suppressAutoHyphens/>
    </w:pPr>
    <w:rPr>
      <w:kern w:val="1"/>
      <w:sz w:val="24"/>
      <w:szCs w:val="24"/>
      <w:lang w:eastAsia="ar-SA"/>
    </w:rPr>
  </w:style>
  <w:style w:type="paragraph" w:styleId="Commarcadores">
    <w:name w:val="List Bullet"/>
    <w:basedOn w:val="Normal"/>
    <w:autoRedefine/>
    <w:rsid w:val="00A230D1"/>
    <w:pPr>
      <w:numPr>
        <w:numId w:val="2"/>
      </w:numPr>
    </w:pPr>
  </w:style>
  <w:style w:type="character" w:customStyle="1" w:styleId="A1">
    <w:name w:val="A1"/>
    <w:rsid w:val="00A230D1"/>
    <w:rPr>
      <w:rFonts w:cs="Futura Lt BT"/>
      <w:color w:val="211D1E"/>
      <w:sz w:val="16"/>
      <w:szCs w:val="16"/>
    </w:rPr>
  </w:style>
  <w:style w:type="paragraph" w:customStyle="1" w:styleId="SubTtulo02">
    <w:name w:val="SubTítulo02"/>
    <w:basedOn w:val="Normal"/>
    <w:next w:val="Normal"/>
    <w:rsid w:val="00A230D1"/>
    <w:pPr>
      <w:tabs>
        <w:tab w:val="num" w:pos="720"/>
      </w:tabs>
      <w:ind w:left="720" w:hanging="720"/>
      <w:jc w:val="both"/>
    </w:pPr>
    <w:rPr>
      <w:caps/>
      <w:sz w:val="24"/>
      <w:szCs w:val="24"/>
    </w:rPr>
  </w:style>
  <w:style w:type="character" w:customStyle="1" w:styleId="NormalWebChar1">
    <w:name w:val="Normal (Web) Char1"/>
    <w:aliases w:val="Normal (Web) Char Char"/>
    <w:rsid w:val="00A230D1"/>
    <w:rPr>
      <w:rFonts w:ascii="Times New Roman" w:eastAsia="Times New Roman" w:hAnsi="Times New Roman" w:cs="Times New Roman"/>
      <w:sz w:val="24"/>
      <w:szCs w:val="20"/>
      <w:lang w:eastAsia="pt-BR"/>
    </w:rPr>
  </w:style>
  <w:style w:type="character" w:customStyle="1" w:styleId="SemEspaamentoChar">
    <w:name w:val="Sem Espaçamento Char"/>
    <w:link w:val="SemEspaamento"/>
    <w:uiPriority w:val="1"/>
    <w:rsid w:val="00A230D1"/>
    <w:rPr>
      <w:lang w:val="pt-BR" w:eastAsia="pt-BR" w:bidi="ar-SA"/>
    </w:rPr>
  </w:style>
  <w:style w:type="table" w:styleId="TabeladaWeb1">
    <w:name w:val="Table Web 1"/>
    <w:basedOn w:val="Tabelanormal"/>
    <w:rsid w:val="00A230D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lssica4">
    <w:name w:val="Table Classic 4"/>
    <w:basedOn w:val="Tabelanormal"/>
    <w:rsid w:val="00A230D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pple-converted-space">
    <w:name w:val="apple-converted-space"/>
    <w:rsid w:val="00A230D1"/>
  </w:style>
  <w:style w:type="character" w:customStyle="1" w:styleId="apple-style-span">
    <w:name w:val="apple-style-span"/>
    <w:basedOn w:val="Fontepargpadro"/>
    <w:rsid w:val="00A230D1"/>
  </w:style>
  <w:style w:type="numbering" w:customStyle="1" w:styleId="Estilo4">
    <w:name w:val="Estilo4"/>
    <w:rsid w:val="00A230D1"/>
    <w:pPr>
      <w:numPr>
        <w:numId w:val="3"/>
      </w:numPr>
    </w:pPr>
  </w:style>
  <w:style w:type="paragraph" w:customStyle="1" w:styleId="cargounidtrab">
    <w:name w:val="cargounidtrab"/>
    <w:basedOn w:val="Normal"/>
    <w:rsid w:val="00A230D1"/>
    <w:pPr>
      <w:spacing w:before="100" w:beforeAutospacing="1" w:after="100" w:afterAutospacing="1"/>
    </w:pPr>
    <w:rPr>
      <w:sz w:val="24"/>
      <w:szCs w:val="24"/>
    </w:rPr>
  </w:style>
  <w:style w:type="paragraph" w:customStyle="1" w:styleId="xl26">
    <w:name w:val="xl26"/>
    <w:basedOn w:val="Normal"/>
    <w:rsid w:val="00A230D1"/>
    <w:pPr>
      <w:spacing w:before="100" w:beforeAutospacing="1" w:after="100" w:afterAutospacing="1"/>
    </w:pPr>
    <w:rPr>
      <w:sz w:val="24"/>
      <w:szCs w:val="24"/>
    </w:rPr>
  </w:style>
  <w:style w:type="character" w:customStyle="1" w:styleId="CharCharChar">
    <w:name w:val="Char Char Char"/>
    <w:rsid w:val="00A230D1"/>
    <w:rPr>
      <w:lang w:eastAsia="zh-CN"/>
    </w:rPr>
  </w:style>
  <w:style w:type="paragraph" w:customStyle="1" w:styleId="western">
    <w:name w:val="western"/>
    <w:basedOn w:val="Normal"/>
    <w:rsid w:val="00A230D1"/>
    <w:pPr>
      <w:spacing w:before="100" w:beforeAutospacing="1" w:after="100" w:afterAutospacing="1"/>
    </w:pPr>
    <w:rPr>
      <w:sz w:val="24"/>
      <w:szCs w:val="24"/>
    </w:rPr>
  </w:style>
  <w:style w:type="character" w:customStyle="1" w:styleId="fpiddescripcion">
    <w:name w:val="fpid_descripcion"/>
    <w:basedOn w:val="Fontepargpadro"/>
    <w:rsid w:val="00A230D1"/>
  </w:style>
  <w:style w:type="character" w:customStyle="1" w:styleId="Ttulo1anexoChar">
    <w:name w:val="Título 1 anexo Char"/>
    <w:aliases w:val="Capítulo Char,h1 Char,Item 1 Char,Item n Char,Title 1 Char,section:1 Char,new page/chapter Char,H1 Char,stydde Char,MAIN Char,PIM 1 Char,Chapter Head Char,Überschrift 1a Char,Überschrift 1 ohne Char,Titulo 1 Char Char"/>
    <w:rsid w:val="00A230D1"/>
    <w:rPr>
      <w:b/>
      <w:color w:val="000080"/>
      <w:sz w:val="24"/>
      <w:lang w:eastAsia="zh-CN"/>
    </w:rPr>
  </w:style>
  <w:style w:type="character" w:customStyle="1" w:styleId="WW8Num5z0">
    <w:name w:val="WW8Num5z0"/>
    <w:rsid w:val="00A230D1"/>
    <w:rPr>
      <w:sz w:val="24"/>
    </w:rPr>
  </w:style>
  <w:style w:type="character" w:customStyle="1" w:styleId="WW8Num11z0">
    <w:name w:val="WW8Num11z0"/>
    <w:rsid w:val="00A230D1"/>
    <w:rPr>
      <w:b/>
      <w:i w:val="0"/>
    </w:rPr>
  </w:style>
  <w:style w:type="character" w:customStyle="1" w:styleId="Absatz-Standardschriftart">
    <w:name w:val="Absatz-Standardschriftart"/>
    <w:rsid w:val="00A230D1"/>
  </w:style>
  <w:style w:type="character" w:customStyle="1" w:styleId="WW-Absatz-Standardschriftart">
    <w:name w:val="WW-Absatz-Standardschriftart"/>
    <w:rsid w:val="00A230D1"/>
  </w:style>
  <w:style w:type="character" w:customStyle="1" w:styleId="WW8Num1z1">
    <w:name w:val="WW8Num1z1"/>
    <w:rsid w:val="00A230D1"/>
    <w:rPr>
      <w:rFonts w:ascii="Courier New" w:hAnsi="Courier New" w:cs="Courier New"/>
    </w:rPr>
  </w:style>
  <w:style w:type="character" w:customStyle="1" w:styleId="WW8Num1z2">
    <w:name w:val="WW8Num1z2"/>
    <w:rsid w:val="00A230D1"/>
    <w:rPr>
      <w:rFonts w:ascii="Wingdings" w:hAnsi="Wingdings" w:cs="Wingdings"/>
    </w:rPr>
  </w:style>
  <w:style w:type="character" w:customStyle="1" w:styleId="WW8Num1z3">
    <w:name w:val="WW8Num1z3"/>
    <w:rsid w:val="00A230D1"/>
    <w:rPr>
      <w:rFonts w:ascii="Symbol" w:hAnsi="Symbol" w:cs="Symbol"/>
    </w:rPr>
  </w:style>
  <w:style w:type="character" w:customStyle="1" w:styleId="WW8Num7z0">
    <w:name w:val="WW8Num7z0"/>
    <w:rsid w:val="00A230D1"/>
    <w:rPr>
      <w:rFonts w:ascii="Symbol" w:hAnsi="Symbol" w:cs="Symbol"/>
    </w:rPr>
  </w:style>
  <w:style w:type="character" w:customStyle="1" w:styleId="WW8Num7z1">
    <w:name w:val="WW8Num7z1"/>
    <w:rsid w:val="00A230D1"/>
    <w:rPr>
      <w:rFonts w:ascii="Courier New" w:hAnsi="Courier New" w:cs="Courier New"/>
    </w:rPr>
  </w:style>
  <w:style w:type="character" w:customStyle="1" w:styleId="WW8Num7z2">
    <w:name w:val="WW8Num7z2"/>
    <w:rsid w:val="00A230D1"/>
    <w:rPr>
      <w:rFonts w:ascii="Wingdings" w:hAnsi="Wingdings" w:cs="Wingdings"/>
    </w:rPr>
  </w:style>
  <w:style w:type="character" w:customStyle="1" w:styleId="WW8Num12z0">
    <w:name w:val="WW8Num12z0"/>
    <w:rsid w:val="00A230D1"/>
    <w:rPr>
      <w:rFonts w:ascii="Symbol" w:hAnsi="Symbol" w:cs="Symbol"/>
    </w:rPr>
  </w:style>
  <w:style w:type="character" w:customStyle="1" w:styleId="WW8Num12z1">
    <w:name w:val="WW8Num12z1"/>
    <w:rsid w:val="00A230D1"/>
    <w:rPr>
      <w:rFonts w:ascii="Courier New" w:hAnsi="Courier New" w:cs="Courier New"/>
    </w:rPr>
  </w:style>
  <w:style w:type="character" w:customStyle="1" w:styleId="WW8Num12z2">
    <w:name w:val="WW8Num12z2"/>
    <w:rsid w:val="00A230D1"/>
    <w:rPr>
      <w:rFonts w:ascii="Wingdings" w:hAnsi="Wingdings" w:cs="Wingdings"/>
    </w:rPr>
  </w:style>
  <w:style w:type="character" w:customStyle="1" w:styleId="WW8Num13z0">
    <w:name w:val="WW8Num13z0"/>
    <w:rsid w:val="00A230D1"/>
    <w:rPr>
      <w:sz w:val="24"/>
    </w:rPr>
  </w:style>
  <w:style w:type="character" w:customStyle="1" w:styleId="WW8Num14z1">
    <w:name w:val="WW8Num14z1"/>
    <w:rsid w:val="00A230D1"/>
    <w:rPr>
      <w:rFonts w:ascii="Courier New" w:hAnsi="Courier New" w:cs="Courier New"/>
    </w:rPr>
  </w:style>
  <w:style w:type="character" w:customStyle="1" w:styleId="WW8Num14z2">
    <w:name w:val="WW8Num14z2"/>
    <w:rsid w:val="00A230D1"/>
    <w:rPr>
      <w:rFonts w:ascii="Wingdings" w:hAnsi="Wingdings" w:cs="Wingdings"/>
    </w:rPr>
  </w:style>
  <w:style w:type="character" w:customStyle="1" w:styleId="WW8Num14z3">
    <w:name w:val="WW8Num14z3"/>
    <w:rsid w:val="00A230D1"/>
    <w:rPr>
      <w:rFonts w:ascii="Symbol" w:hAnsi="Symbol" w:cs="Symbol"/>
    </w:rPr>
  </w:style>
  <w:style w:type="character" w:customStyle="1" w:styleId="WW8Num20z0">
    <w:name w:val="WW8Num20z0"/>
    <w:rsid w:val="00A230D1"/>
    <w:rPr>
      <w:rFonts w:ascii="Symbol" w:hAnsi="Symbol" w:cs="Symbol"/>
    </w:rPr>
  </w:style>
  <w:style w:type="character" w:customStyle="1" w:styleId="WW8Num20z1">
    <w:name w:val="WW8Num20z1"/>
    <w:rsid w:val="00A230D1"/>
    <w:rPr>
      <w:rFonts w:ascii="Courier New" w:hAnsi="Courier New" w:cs="Courier New"/>
    </w:rPr>
  </w:style>
  <w:style w:type="character" w:customStyle="1" w:styleId="WW8Num20z2">
    <w:name w:val="WW8Num20z2"/>
    <w:rsid w:val="00A230D1"/>
    <w:rPr>
      <w:rFonts w:ascii="Wingdings" w:hAnsi="Wingdings" w:cs="Wingdings"/>
    </w:rPr>
  </w:style>
  <w:style w:type="character" w:customStyle="1" w:styleId="Fontepargpadro1">
    <w:name w:val="Fonte parág. padrão1"/>
    <w:rsid w:val="00A230D1"/>
  </w:style>
  <w:style w:type="character" w:customStyle="1" w:styleId="Refdecomentrio1">
    <w:name w:val="Ref. de comentário1"/>
    <w:rsid w:val="00A230D1"/>
    <w:rPr>
      <w:sz w:val="16"/>
      <w:szCs w:val="16"/>
    </w:rPr>
  </w:style>
  <w:style w:type="character" w:customStyle="1" w:styleId="Caracteresdanotaderodap">
    <w:name w:val="Caracteres da nota de rodapé"/>
    <w:rsid w:val="00A230D1"/>
    <w:rPr>
      <w:vertAlign w:val="superscript"/>
    </w:rPr>
  </w:style>
  <w:style w:type="character" w:customStyle="1" w:styleId="Caracteresdenotafinal">
    <w:name w:val="Caracteres de nota final"/>
    <w:rsid w:val="00A230D1"/>
    <w:rPr>
      <w:vertAlign w:val="superscript"/>
    </w:rPr>
  </w:style>
  <w:style w:type="character" w:customStyle="1" w:styleId="WW-Caracteresdenotafinal">
    <w:name w:val="WW-Caracteres de nota final"/>
    <w:rsid w:val="00A230D1"/>
  </w:style>
  <w:style w:type="character" w:customStyle="1" w:styleId="Fontepargpadro2">
    <w:name w:val="Fonte parág. padrão2"/>
    <w:rsid w:val="00A230D1"/>
  </w:style>
  <w:style w:type="character" w:customStyle="1" w:styleId="Refdenotaderodap1">
    <w:name w:val="Ref. de nota de rodapé1"/>
    <w:rsid w:val="00A230D1"/>
    <w:rPr>
      <w:vertAlign w:val="superscript"/>
    </w:rPr>
  </w:style>
  <w:style w:type="character" w:styleId="Refdenotadefim">
    <w:name w:val="endnote reference"/>
    <w:rsid w:val="00A230D1"/>
    <w:rPr>
      <w:vertAlign w:val="superscript"/>
    </w:rPr>
  </w:style>
  <w:style w:type="character" w:customStyle="1" w:styleId="WW8Num40z0">
    <w:name w:val="WW8Num40z0"/>
    <w:rsid w:val="00A230D1"/>
    <w:rPr>
      <w:b/>
      <w:i w:val="0"/>
    </w:rPr>
  </w:style>
  <w:style w:type="paragraph" w:styleId="Lista">
    <w:name w:val="List"/>
    <w:basedOn w:val="Corpodetexto"/>
    <w:rsid w:val="00A230D1"/>
    <w:pPr>
      <w:suppressAutoHyphens/>
      <w:spacing w:after="120"/>
      <w:jc w:val="left"/>
    </w:pPr>
    <w:rPr>
      <w:szCs w:val="24"/>
      <w:lang w:eastAsia="zh-CN"/>
    </w:rPr>
  </w:style>
  <w:style w:type="paragraph" w:customStyle="1" w:styleId="ndice">
    <w:name w:val="Índice"/>
    <w:basedOn w:val="Normal"/>
    <w:rsid w:val="00A230D1"/>
    <w:pPr>
      <w:suppressLineNumbers/>
      <w:suppressAutoHyphens/>
    </w:pPr>
    <w:rPr>
      <w:sz w:val="24"/>
      <w:szCs w:val="24"/>
      <w:lang w:eastAsia="zh-CN"/>
    </w:rPr>
  </w:style>
  <w:style w:type="paragraph" w:customStyle="1" w:styleId="Textodecomentrio1">
    <w:name w:val="Texto de comentário1"/>
    <w:basedOn w:val="Normal"/>
    <w:rsid w:val="00A230D1"/>
    <w:pPr>
      <w:suppressAutoHyphens/>
    </w:pPr>
    <w:rPr>
      <w:lang w:eastAsia="zh-CN"/>
    </w:rPr>
  </w:style>
  <w:style w:type="paragraph" w:customStyle="1" w:styleId="Recuodecorpodetexto21">
    <w:name w:val="Recuo de corpo de texto 21"/>
    <w:basedOn w:val="Normal"/>
    <w:rsid w:val="00A230D1"/>
    <w:pPr>
      <w:suppressAutoHyphens/>
      <w:spacing w:after="120" w:line="480" w:lineRule="auto"/>
      <w:ind w:left="283"/>
    </w:pPr>
    <w:rPr>
      <w:sz w:val="24"/>
      <w:szCs w:val="24"/>
      <w:lang w:eastAsia="zh-CN"/>
    </w:rPr>
  </w:style>
  <w:style w:type="paragraph" w:customStyle="1" w:styleId="Ttulodatabela">
    <w:name w:val="Título da tabela"/>
    <w:basedOn w:val="Contedodatabela"/>
    <w:rsid w:val="00A230D1"/>
    <w:pPr>
      <w:jc w:val="center"/>
    </w:pPr>
    <w:rPr>
      <w:b/>
      <w:bCs/>
      <w:kern w:val="0"/>
      <w:lang w:eastAsia="zh-CN"/>
    </w:rPr>
  </w:style>
  <w:style w:type="paragraph" w:customStyle="1" w:styleId="Contedodamoldura">
    <w:name w:val="Conteúdo da moldura"/>
    <w:basedOn w:val="Corpodetexto"/>
    <w:rsid w:val="00A230D1"/>
    <w:pPr>
      <w:suppressAutoHyphens/>
      <w:spacing w:after="120"/>
      <w:jc w:val="left"/>
    </w:pPr>
    <w:rPr>
      <w:szCs w:val="24"/>
      <w:lang w:eastAsia="zh-CN"/>
    </w:rPr>
  </w:style>
  <w:style w:type="paragraph" w:customStyle="1" w:styleId="Textodenotaderodap1">
    <w:name w:val="Texto de nota de rodapé1"/>
    <w:basedOn w:val="Normal"/>
    <w:rsid w:val="00A230D1"/>
    <w:pPr>
      <w:suppressAutoHyphens/>
    </w:pPr>
    <w:rPr>
      <w:sz w:val="24"/>
      <w:szCs w:val="24"/>
      <w:lang w:eastAsia="zh-CN"/>
    </w:rPr>
  </w:style>
  <w:style w:type="character" w:customStyle="1" w:styleId="CharChar9">
    <w:name w:val="Char Char9"/>
    <w:rsid w:val="00A230D1"/>
    <w:rPr>
      <w:sz w:val="24"/>
      <w:szCs w:val="24"/>
      <w:lang w:eastAsia="zh-CN"/>
    </w:rPr>
  </w:style>
  <w:style w:type="paragraph" w:customStyle="1" w:styleId="PargrafodaLista1">
    <w:name w:val="Parágrafo da Lista1"/>
    <w:basedOn w:val="Normal"/>
    <w:rsid w:val="00A230D1"/>
    <w:pPr>
      <w:ind w:left="720"/>
    </w:pPr>
  </w:style>
  <w:style w:type="table" w:customStyle="1" w:styleId="ListaClara1">
    <w:name w:val="Lista Clara1"/>
    <w:basedOn w:val="Tabelanormal"/>
    <w:rsid w:val="00A230D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mentoMdio21">
    <w:name w:val="Sombreamento Médio 21"/>
    <w:basedOn w:val="Tabelanormal"/>
    <w:rsid w:val="00A230D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dia21">
    <w:name w:val="Lista Média 21"/>
    <w:basedOn w:val="Tabelanormal"/>
    <w:rsid w:val="00A230D1"/>
    <w:rPr>
      <w:rFonts w:ascii="Cambria" w:eastAsia="MS Gothic"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SombreamentoClaro1">
    <w:name w:val="Sombreamento Claro1"/>
    <w:basedOn w:val="Tabelanormal"/>
    <w:rsid w:val="00A230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5">
    <w:name w:val="Light Shading Accent 5"/>
    <w:basedOn w:val="Tabelanormal"/>
    <w:rsid w:val="00A230D1"/>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ombreamentoClaro-nfase11">
    <w:name w:val="Sombreamento Claro - Ênfase 11"/>
    <w:basedOn w:val="Tabelanormal"/>
    <w:rsid w:val="00A230D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e11">
    <w:name w:val="Lista Clara - Ênfase 11"/>
    <w:basedOn w:val="Tabelanormal"/>
    <w:rsid w:val="00A230D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Brp0">
    <w:name w:val="TxBr_p0"/>
    <w:basedOn w:val="Normal"/>
    <w:rsid w:val="00A230D1"/>
    <w:pPr>
      <w:widowControl w:val="0"/>
      <w:tabs>
        <w:tab w:val="left" w:pos="204"/>
      </w:tabs>
      <w:suppressAutoHyphens/>
      <w:autoSpaceDE w:val="0"/>
      <w:spacing w:line="240" w:lineRule="atLeast"/>
      <w:jc w:val="both"/>
    </w:pPr>
    <w:rPr>
      <w:sz w:val="24"/>
      <w:szCs w:val="24"/>
      <w:lang w:val="en-US" w:eastAsia="ar-SA"/>
    </w:rPr>
  </w:style>
  <w:style w:type="numbering" w:customStyle="1" w:styleId="Estilo12">
    <w:name w:val="Estilo12"/>
    <w:rsid w:val="00A230D1"/>
    <w:pPr>
      <w:numPr>
        <w:numId w:val="4"/>
      </w:numPr>
    </w:pPr>
  </w:style>
  <w:style w:type="character" w:customStyle="1" w:styleId="st1">
    <w:name w:val="st1"/>
    <w:basedOn w:val="Fontepargpadro"/>
    <w:rsid w:val="00A230D1"/>
  </w:style>
  <w:style w:type="numbering" w:customStyle="1" w:styleId="Estilo1">
    <w:name w:val="Estilo1"/>
    <w:rsid w:val="00A230D1"/>
    <w:pPr>
      <w:numPr>
        <w:numId w:val="5"/>
      </w:numPr>
    </w:pPr>
  </w:style>
  <w:style w:type="numbering" w:customStyle="1" w:styleId="Estilo2">
    <w:name w:val="Estilo2"/>
    <w:rsid w:val="00A230D1"/>
    <w:pPr>
      <w:numPr>
        <w:numId w:val="6"/>
      </w:numPr>
    </w:pPr>
  </w:style>
  <w:style w:type="numbering" w:customStyle="1" w:styleId="Estilo3">
    <w:name w:val="Estilo3"/>
    <w:rsid w:val="00A230D1"/>
    <w:pPr>
      <w:numPr>
        <w:numId w:val="7"/>
      </w:numPr>
    </w:pPr>
  </w:style>
  <w:style w:type="numbering" w:customStyle="1" w:styleId="Estilo5">
    <w:name w:val="Estilo5"/>
    <w:rsid w:val="00A230D1"/>
    <w:pPr>
      <w:numPr>
        <w:numId w:val="8"/>
      </w:numPr>
    </w:pPr>
  </w:style>
  <w:style w:type="numbering" w:customStyle="1" w:styleId="Estilo6">
    <w:name w:val="Estilo6"/>
    <w:rsid w:val="00A230D1"/>
    <w:pPr>
      <w:numPr>
        <w:numId w:val="9"/>
      </w:numPr>
    </w:pPr>
  </w:style>
  <w:style w:type="numbering" w:customStyle="1" w:styleId="Estilo8">
    <w:name w:val="Estilo8"/>
    <w:rsid w:val="00A230D1"/>
    <w:pPr>
      <w:numPr>
        <w:numId w:val="10"/>
      </w:numPr>
    </w:pPr>
  </w:style>
  <w:style w:type="numbering" w:customStyle="1" w:styleId="Estilo9">
    <w:name w:val="Estilo9"/>
    <w:rsid w:val="00A230D1"/>
    <w:pPr>
      <w:numPr>
        <w:numId w:val="11"/>
      </w:numPr>
    </w:pPr>
  </w:style>
  <w:style w:type="numbering" w:customStyle="1" w:styleId="Estilo10">
    <w:name w:val="Estilo10"/>
    <w:rsid w:val="00A230D1"/>
    <w:pPr>
      <w:numPr>
        <w:numId w:val="12"/>
      </w:numPr>
    </w:pPr>
  </w:style>
  <w:style w:type="numbering" w:customStyle="1" w:styleId="Estilo11">
    <w:name w:val="Estilo11"/>
    <w:rsid w:val="00A230D1"/>
    <w:pPr>
      <w:numPr>
        <w:numId w:val="13"/>
      </w:numPr>
    </w:pPr>
  </w:style>
  <w:style w:type="numbering" w:customStyle="1" w:styleId="Estilo13">
    <w:name w:val="Estilo13"/>
    <w:rsid w:val="00A230D1"/>
    <w:pPr>
      <w:numPr>
        <w:numId w:val="14"/>
      </w:numPr>
    </w:pPr>
  </w:style>
  <w:style w:type="numbering" w:customStyle="1" w:styleId="Estilo14">
    <w:name w:val="Estilo14"/>
    <w:rsid w:val="00A230D1"/>
    <w:pPr>
      <w:numPr>
        <w:numId w:val="15"/>
      </w:numPr>
    </w:pPr>
  </w:style>
  <w:style w:type="numbering" w:customStyle="1" w:styleId="Estilo15">
    <w:name w:val="Estilo15"/>
    <w:rsid w:val="00A230D1"/>
    <w:pPr>
      <w:numPr>
        <w:numId w:val="16"/>
      </w:numPr>
    </w:pPr>
  </w:style>
  <w:style w:type="numbering" w:customStyle="1" w:styleId="Estilo16">
    <w:name w:val="Estilo16"/>
    <w:rsid w:val="00A230D1"/>
    <w:pPr>
      <w:numPr>
        <w:numId w:val="17"/>
      </w:numPr>
    </w:pPr>
  </w:style>
  <w:style w:type="numbering" w:customStyle="1" w:styleId="Estilo17">
    <w:name w:val="Estilo17"/>
    <w:rsid w:val="00A230D1"/>
    <w:pPr>
      <w:numPr>
        <w:numId w:val="18"/>
      </w:numPr>
    </w:pPr>
  </w:style>
  <w:style w:type="numbering" w:customStyle="1" w:styleId="Estilo18">
    <w:name w:val="Estilo18"/>
    <w:rsid w:val="00A230D1"/>
    <w:pPr>
      <w:numPr>
        <w:numId w:val="19"/>
      </w:numPr>
    </w:pPr>
  </w:style>
  <w:style w:type="numbering" w:customStyle="1" w:styleId="Estilo19">
    <w:name w:val="Estilo19"/>
    <w:rsid w:val="00A230D1"/>
    <w:pPr>
      <w:numPr>
        <w:numId w:val="20"/>
      </w:numPr>
    </w:pPr>
  </w:style>
  <w:style w:type="character" w:customStyle="1" w:styleId="Corpodetexto21Char">
    <w:name w:val="Corpo de texto 21 Char"/>
    <w:link w:val="Corpodetexto21"/>
    <w:rsid w:val="00A230D1"/>
    <w:rPr>
      <w:sz w:val="24"/>
    </w:rPr>
  </w:style>
  <w:style w:type="table" w:customStyle="1" w:styleId="SombreamentoClaro-nfase12">
    <w:name w:val="Sombreamento Claro - Ênfase 12"/>
    <w:basedOn w:val="Tabelanormal"/>
    <w:rsid w:val="00A230D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GradeClara-nfase11">
    <w:name w:val="Grade Clara - Ênfase 11"/>
    <w:basedOn w:val="Tabelanormal"/>
    <w:rsid w:val="00A230D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CabealhodoSumrio">
    <w:name w:val="TOC Heading"/>
    <w:basedOn w:val="Ttulo1"/>
    <w:next w:val="Normal"/>
    <w:qFormat/>
    <w:rsid w:val="00A230D1"/>
    <w:pPr>
      <w:keepLines/>
      <w:spacing w:before="480" w:line="276" w:lineRule="auto"/>
      <w:jc w:val="left"/>
      <w:outlineLvl w:val="9"/>
    </w:pPr>
    <w:rPr>
      <w:rFonts w:ascii="Cambria" w:hAnsi="Cambria"/>
      <w:bCs/>
      <w:color w:val="365F91"/>
      <w:sz w:val="28"/>
      <w:szCs w:val="28"/>
      <w:lang w:eastAsia="en-US"/>
    </w:rPr>
  </w:style>
  <w:style w:type="paragraph" w:customStyle="1" w:styleId="xl63">
    <w:name w:val="xl63"/>
    <w:basedOn w:val="Normal"/>
    <w:rsid w:val="00A230D1"/>
    <w:pPr>
      <w:pBdr>
        <w:top w:val="single" w:sz="4" w:space="0" w:color="000000"/>
        <w:left w:val="single" w:sz="4" w:space="0" w:color="000000"/>
        <w:bottom w:val="single" w:sz="4" w:space="0" w:color="000000"/>
        <w:right w:val="single" w:sz="4" w:space="0" w:color="000000"/>
      </w:pBdr>
      <w:shd w:val="clear" w:color="000000" w:fill="0066CC"/>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A230D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color w:val="000000"/>
      <w:sz w:val="16"/>
      <w:szCs w:val="16"/>
    </w:rPr>
  </w:style>
  <w:style w:type="paragraph" w:customStyle="1" w:styleId="xl65">
    <w:name w:val="xl65"/>
    <w:basedOn w:val="Normal"/>
    <w:rsid w:val="00A230D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color w:val="000000"/>
      <w:sz w:val="16"/>
      <w:szCs w:val="16"/>
    </w:rPr>
  </w:style>
  <w:style w:type="paragraph" w:customStyle="1" w:styleId="xl66">
    <w:name w:val="xl66"/>
    <w:basedOn w:val="Normal"/>
    <w:rsid w:val="00A230D1"/>
    <w:pPr>
      <w:pBdr>
        <w:top w:val="single" w:sz="4" w:space="0" w:color="000000"/>
        <w:left w:val="single" w:sz="4" w:space="0" w:color="000000"/>
        <w:bottom w:val="single" w:sz="4" w:space="0" w:color="000000"/>
        <w:right w:val="single" w:sz="4" w:space="0" w:color="000000"/>
      </w:pBdr>
      <w:shd w:val="clear" w:color="000000" w:fill="CCCCFF"/>
      <w:spacing w:before="100" w:beforeAutospacing="1" w:after="100" w:afterAutospacing="1"/>
      <w:jc w:val="center"/>
      <w:textAlignment w:val="center"/>
    </w:pPr>
    <w:rPr>
      <w:rFonts w:ascii="Calibri" w:hAnsi="Calibri" w:cs="Calibri"/>
      <w:b/>
      <w:bCs/>
      <w:color w:val="000000"/>
      <w:sz w:val="16"/>
      <w:szCs w:val="16"/>
    </w:rPr>
  </w:style>
  <w:style w:type="paragraph" w:customStyle="1" w:styleId="xl67">
    <w:name w:val="xl67"/>
    <w:basedOn w:val="Normal"/>
    <w:rsid w:val="00A230D1"/>
    <w:pPr>
      <w:pBdr>
        <w:top w:val="single" w:sz="4" w:space="0" w:color="000000"/>
        <w:left w:val="single" w:sz="4" w:space="0" w:color="000000"/>
        <w:bottom w:val="single" w:sz="4" w:space="0" w:color="000000"/>
        <w:right w:val="single" w:sz="4" w:space="0" w:color="000000"/>
      </w:pBdr>
      <w:shd w:val="clear" w:color="000000" w:fill="CCCCFF"/>
      <w:spacing w:before="100" w:beforeAutospacing="1" w:after="100" w:afterAutospacing="1"/>
      <w:jc w:val="center"/>
      <w:textAlignment w:val="center"/>
    </w:pPr>
    <w:rPr>
      <w:rFonts w:ascii="Calibri" w:hAnsi="Calibri" w:cs="Calibri"/>
      <w:b/>
      <w:bCs/>
      <w:color w:val="000000"/>
      <w:sz w:val="16"/>
      <w:szCs w:val="16"/>
    </w:rPr>
  </w:style>
  <w:style w:type="paragraph" w:customStyle="1" w:styleId="xl68">
    <w:name w:val="xl68"/>
    <w:basedOn w:val="Normal"/>
    <w:rsid w:val="00A230D1"/>
    <w:pPr>
      <w:pBdr>
        <w:top w:val="single" w:sz="4" w:space="0" w:color="000000"/>
        <w:left w:val="single" w:sz="4" w:space="0" w:color="000000"/>
        <w:bottom w:val="single" w:sz="4" w:space="0" w:color="000000"/>
        <w:right w:val="single" w:sz="4" w:space="0" w:color="000000"/>
      </w:pBdr>
      <w:shd w:val="clear" w:color="000000" w:fill="808080"/>
      <w:spacing w:before="100" w:beforeAutospacing="1" w:after="100" w:afterAutospacing="1"/>
      <w:jc w:val="center"/>
      <w:textAlignment w:val="center"/>
    </w:pPr>
    <w:rPr>
      <w:rFonts w:ascii="Calibri" w:hAnsi="Calibri" w:cs="Calibri"/>
      <w:b/>
      <w:bCs/>
      <w:color w:val="FFFFFF"/>
      <w:sz w:val="16"/>
      <w:szCs w:val="16"/>
    </w:rPr>
  </w:style>
  <w:style w:type="paragraph" w:customStyle="1" w:styleId="xl69">
    <w:name w:val="xl69"/>
    <w:basedOn w:val="Normal"/>
    <w:rsid w:val="00A230D1"/>
    <w:pPr>
      <w:spacing w:before="100" w:beforeAutospacing="1" w:after="100" w:afterAutospacing="1"/>
      <w:jc w:val="center"/>
      <w:textAlignment w:val="center"/>
    </w:pPr>
    <w:rPr>
      <w:rFonts w:ascii="Calibri" w:hAnsi="Calibri" w:cs="Calibri"/>
      <w:b/>
      <w:bCs/>
      <w:color w:val="000000"/>
      <w:sz w:val="24"/>
      <w:szCs w:val="24"/>
    </w:rPr>
  </w:style>
  <w:style w:type="paragraph" w:customStyle="1" w:styleId="xl70">
    <w:name w:val="xl70"/>
    <w:basedOn w:val="Normal"/>
    <w:rsid w:val="00A230D1"/>
    <w:pPr>
      <w:pBdr>
        <w:top w:val="single" w:sz="8" w:space="0" w:color="auto"/>
        <w:left w:val="single" w:sz="8" w:space="0" w:color="auto"/>
        <w:bottom w:val="single" w:sz="8" w:space="0" w:color="auto"/>
      </w:pBdr>
      <w:spacing w:before="100" w:beforeAutospacing="1" w:after="100" w:afterAutospacing="1"/>
      <w:jc w:val="center"/>
      <w:textAlignment w:val="center"/>
    </w:pPr>
    <w:rPr>
      <w:rFonts w:ascii="Cambria" w:hAnsi="Cambria"/>
      <w:b/>
      <w:bCs/>
      <w:color w:val="000000"/>
      <w:sz w:val="36"/>
      <w:szCs w:val="36"/>
    </w:rPr>
  </w:style>
  <w:style w:type="paragraph" w:customStyle="1" w:styleId="xl71">
    <w:name w:val="xl71"/>
    <w:basedOn w:val="Normal"/>
    <w:rsid w:val="00A230D1"/>
    <w:pPr>
      <w:pBdr>
        <w:top w:val="single" w:sz="8" w:space="0" w:color="auto"/>
        <w:bottom w:val="single" w:sz="8" w:space="0" w:color="auto"/>
      </w:pBdr>
      <w:spacing w:before="100" w:beforeAutospacing="1" w:after="100" w:afterAutospacing="1"/>
      <w:jc w:val="center"/>
      <w:textAlignment w:val="center"/>
    </w:pPr>
    <w:rPr>
      <w:rFonts w:ascii="Cambria" w:hAnsi="Cambria"/>
      <w:b/>
      <w:bCs/>
      <w:color w:val="000000"/>
      <w:sz w:val="36"/>
      <w:szCs w:val="36"/>
    </w:rPr>
  </w:style>
  <w:style w:type="paragraph" w:customStyle="1" w:styleId="xl72">
    <w:name w:val="xl72"/>
    <w:basedOn w:val="Normal"/>
    <w:rsid w:val="00A230D1"/>
    <w:pPr>
      <w:pBdr>
        <w:top w:val="single" w:sz="8" w:space="0" w:color="auto"/>
        <w:bottom w:val="single" w:sz="8" w:space="0" w:color="auto"/>
        <w:right w:val="single" w:sz="8" w:space="0" w:color="auto"/>
      </w:pBdr>
      <w:spacing w:before="100" w:beforeAutospacing="1" w:after="100" w:afterAutospacing="1"/>
      <w:jc w:val="center"/>
      <w:textAlignment w:val="center"/>
    </w:pPr>
    <w:rPr>
      <w:rFonts w:ascii="Cambria" w:hAnsi="Cambria"/>
      <w:b/>
      <w:bCs/>
      <w:color w:val="000000"/>
      <w:sz w:val="36"/>
      <w:szCs w:val="36"/>
    </w:rPr>
  </w:style>
  <w:style w:type="paragraph" w:customStyle="1" w:styleId="CHAMEX">
    <w:name w:val="CHAMEX"/>
    <w:rsid w:val="00A230D1"/>
    <w:pPr>
      <w:jc w:val="both"/>
    </w:pPr>
    <w:rPr>
      <w:spacing w:val="15"/>
      <w:sz w:val="24"/>
    </w:rPr>
  </w:style>
  <w:style w:type="table" w:customStyle="1" w:styleId="ListaClara2">
    <w:name w:val="Lista Clara2"/>
    <w:basedOn w:val="Tabelanormal"/>
    <w:rsid w:val="00A230D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harChar14">
    <w:name w:val="Char Char14"/>
    <w:locked/>
    <w:rsid w:val="00A230D1"/>
    <w:rPr>
      <w:b/>
      <w:bCs/>
      <w:sz w:val="24"/>
      <w:szCs w:val="24"/>
      <w:lang w:eastAsia="zh-CN"/>
    </w:rPr>
  </w:style>
  <w:style w:type="character" w:customStyle="1" w:styleId="CharChar10">
    <w:name w:val="Char Char10"/>
    <w:locked/>
    <w:rsid w:val="00A230D1"/>
    <w:rPr>
      <w:sz w:val="24"/>
      <w:szCs w:val="24"/>
      <w:lang w:eastAsia="zh-CN"/>
    </w:rPr>
  </w:style>
  <w:style w:type="character" w:customStyle="1" w:styleId="qterm">
    <w:name w:val="qterm"/>
    <w:rsid w:val="00A230D1"/>
    <w:rPr>
      <w:rFonts w:cs="Times New Roman"/>
    </w:rPr>
  </w:style>
  <w:style w:type="paragraph" w:customStyle="1" w:styleId="Normal1">
    <w:name w:val="Normal1"/>
    <w:basedOn w:val="Normal"/>
    <w:rsid w:val="00A230D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ind w:right="431"/>
      <w:jc w:val="both"/>
    </w:pPr>
    <w:rPr>
      <w:rFonts w:ascii="Arial" w:hAnsi="Arial"/>
      <w:spacing w:val="-3"/>
      <w:sz w:val="24"/>
      <w:lang w:eastAsia="ar-SA"/>
    </w:rPr>
  </w:style>
  <w:style w:type="paragraph" w:customStyle="1" w:styleId="texto1">
    <w:name w:val="texto1"/>
    <w:basedOn w:val="Normal"/>
    <w:rsid w:val="00A230D1"/>
    <w:pPr>
      <w:spacing w:before="100" w:beforeAutospacing="1" w:after="100" w:afterAutospacing="1"/>
    </w:pPr>
    <w:rPr>
      <w:sz w:val="24"/>
      <w:szCs w:val="24"/>
    </w:rPr>
  </w:style>
  <w:style w:type="table" w:customStyle="1" w:styleId="SombreamentoClaro2">
    <w:name w:val="Sombreamento Claro2"/>
    <w:basedOn w:val="Tabelanormal"/>
    <w:rsid w:val="00A230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Mdio22">
    <w:name w:val="Sombreamento Médio 22"/>
    <w:basedOn w:val="Tabelanormal"/>
    <w:rsid w:val="00A230D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mentoMdio11">
    <w:name w:val="Sombreamento Médio 11"/>
    <w:basedOn w:val="Tabelanormal"/>
    <w:rsid w:val="00A230D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TextodecomentrioChar1">
    <w:name w:val="Texto de comentário Char1"/>
    <w:semiHidden/>
    <w:rsid w:val="00A230D1"/>
    <w:rPr>
      <w:lang w:eastAsia="zh-CN"/>
    </w:rPr>
  </w:style>
  <w:style w:type="character" w:customStyle="1" w:styleId="st">
    <w:name w:val="st"/>
    <w:basedOn w:val="Fontepargpadro"/>
    <w:rsid w:val="00A230D1"/>
  </w:style>
  <w:style w:type="paragraph" w:customStyle="1" w:styleId="ecxmsonormal">
    <w:name w:val="ecxmsonormal"/>
    <w:basedOn w:val="Normal"/>
    <w:rsid w:val="00A230D1"/>
    <w:pPr>
      <w:spacing w:before="100" w:beforeAutospacing="1" w:after="100" w:afterAutospacing="1"/>
    </w:pPr>
    <w:rPr>
      <w:sz w:val="24"/>
      <w:szCs w:val="24"/>
    </w:rPr>
  </w:style>
  <w:style w:type="character" w:customStyle="1" w:styleId="CharChar8">
    <w:name w:val="Char Char8"/>
    <w:rsid w:val="00A230D1"/>
    <w:rPr>
      <w:b/>
      <w:sz w:val="28"/>
    </w:rPr>
  </w:style>
  <w:style w:type="character" w:customStyle="1" w:styleId="CharChar13">
    <w:name w:val="Char Char13"/>
    <w:rsid w:val="00A230D1"/>
    <w:rPr>
      <w:rFonts w:ascii="Arial" w:eastAsia="Arial" w:hAnsi="Arial"/>
      <w:sz w:val="22"/>
      <w:szCs w:val="22"/>
      <w:lang w:val="en-US" w:eastAsia="en-US"/>
    </w:rPr>
  </w:style>
  <w:style w:type="table" w:customStyle="1" w:styleId="TableNormal">
    <w:name w:val="Table Normal"/>
    <w:semiHidden/>
    <w:unhideWhenUsed/>
    <w:qFormat/>
    <w:rsid w:val="00A230D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A230D1"/>
    <w:pPr>
      <w:widowControl w:val="0"/>
    </w:pPr>
    <w:rPr>
      <w:rFonts w:ascii="Calibri" w:eastAsia="Calibri" w:hAnsi="Calibri"/>
      <w:sz w:val="22"/>
      <w:szCs w:val="22"/>
      <w:lang w:val="en-US" w:eastAsia="en-US"/>
    </w:rPr>
  </w:style>
  <w:style w:type="paragraph" w:customStyle="1" w:styleId="xl28">
    <w:name w:val="xl28"/>
    <w:basedOn w:val="Normal"/>
    <w:rsid w:val="00A230D1"/>
    <w:pPr>
      <w:spacing w:before="100" w:beforeAutospacing="1" w:after="100" w:afterAutospacing="1"/>
    </w:pPr>
    <w:rPr>
      <w:sz w:val="24"/>
      <w:szCs w:val="24"/>
    </w:rPr>
  </w:style>
  <w:style w:type="paragraph" w:customStyle="1" w:styleId="BodyText31">
    <w:name w:val="Body Text 31"/>
    <w:basedOn w:val="Normal"/>
    <w:rsid w:val="00A230D1"/>
    <w:pPr>
      <w:jc w:val="both"/>
    </w:pPr>
    <w:rPr>
      <w:sz w:val="24"/>
    </w:rPr>
  </w:style>
  <w:style w:type="numbering" w:customStyle="1" w:styleId="Semlista1">
    <w:name w:val="Sem lista1"/>
    <w:next w:val="Semlista"/>
    <w:semiHidden/>
    <w:rsid w:val="00A230D1"/>
  </w:style>
  <w:style w:type="table" w:customStyle="1" w:styleId="LightGrid1">
    <w:name w:val="Light Grid1"/>
    <w:rsid w:val="00A230D1"/>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styleId="Textodenotadefim">
    <w:name w:val="endnote text"/>
    <w:basedOn w:val="Normal"/>
    <w:link w:val="TextodenotadefimChar"/>
    <w:unhideWhenUsed/>
    <w:rsid w:val="00A230D1"/>
  </w:style>
  <w:style w:type="character" w:customStyle="1" w:styleId="TextodenotadefimChar">
    <w:name w:val="Texto de nota de fim Char"/>
    <w:basedOn w:val="Fontepargpadro"/>
    <w:link w:val="Textodenotadefim"/>
    <w:rsid w:val="00A230D1"/>
  </w:style>
  <w:style w:type="character" w:customStyle="1" w:styleId="TitleChar">
    <w:name w:val="Title Char"/>
    <w:locked/>
    <w:rsid w:val="00A230D1"/>
    <w:rPr>
      <w:rFonts w:ascii="Utah" w:hAnsi="Utah" w:cs="Times New Roman"/>
      <w:b/>
      <w:sz w:val="20"/>
      <w:szCs w:val="20"/>
      <w:lang w:eastAsia="pt-BR"/>
    </w:rPr>
  </w:style>
  <w:style w:type="paragraph" w:customStyle="1" w:styleId="NoSpacing1">
    <w:name w:val="No Spacing1"/>
    <w:rsid w:val="00A230D1"/>
    <w:rPr>
      <w:rFonts w:eastAsia="Calibri"/>
      <w:sz w:val="24"/>
      <w:szCs w:val="24"/>
    </w:rPr>
  </w:style>
  <w:style w:type="character" w:customStyle="1" w:styleId="CharChar2">
    <w:name w:val="Char Char2"/>
    <w:locked/>
    <w:rsid w:val="00A230D1"/>
    <w:rPr>
      <w:rFonts w:ascii="Utah" w:hAnsi="Utah"/>
      <w:b/>
      <w:snapToGrid w:val="0"/>
      <w:sz w:val="24"/>
      <w:lang w:val="pt-BR" w:eastAsia="pt-BR" w:bidi="ar-SA"/>
    </w:rPr>
  </w:style>
  <w:style w:type="character" w:customStyle="1" w:styleId="jcefile">
    <w:name w:val="jce_file"/>
    <w:basedOn w:val="Fontepargpadro"/>
    <w:rsid w:val="00A230D1"/>
  </w:style>
  <w:style w:type="paragraph" w:customStyle="1" w:styleId="xl73">
    <w:name w:val="xl73"/>
    <w:basedOn w:val="Normal"/>
    <w:rsid w:val="00A230D1"/>
    <w:pPr>
      <w:spacing w:before="100" w:beforeAutospacing="1" w:after="100" w:afterAutospacing="1"/>
      <w:textAlignment w:val="center"/>
    </w:pPr>
    <w:rPr>
      <w:rFonts w:ascii="Arial" w:hAnsi="Arial" w:cs="Arial"/>
      <w:sz w:val="24"/>
      <w:szCs w:val="24"/>
    </w:rPr>
  </w:style>
  <w:style w:type="paragraph" w:customStyle="1" w:styleId="xl74">
    <w:name w:val="xl74"/>
    <w:basedOn w:val="Normal"/>
    <w:rsid w:val="00A230D1"/>
    <w:pPr>
      <w:spacing w:before="100" w:beforeAutospacing="1" w:after="100" w:afterAutospacing="1"/>
      <w:textAlignment w:val="center"/>
    </w:pPr>
    <w:rPr>
      <w:rFonts w:ascii="Arial" w:hAnsi="Arial" w:cs="Arial"/>
      <w:sz w:val="24"/>
      <w:szCs w:val="24"/>
    </w:rPr>
  </w:style>
  <w:style w:type="paragraph" w:customStyle="1" w:styleId="xl75">
    <w:name w:val="xl75"/>
    <w:basedOn w:val="Normal"/>
    <w:rsid w:val="00A230D1"/>
    <w:pPr>
      <w:spacing w:before="100" w:beforeAutospacing="1" w:after="100" w:afterAutospacing="1"/>
      <w:jc w:val="center"/>
      <w:textAlignment w:val="center"/>
    </w:pPr>
    <w:rPr>
      <w:rFonts w:ascii="Arial" w:hAnsi="Arial" w:cs="Arial"/>
      <w:sz w:val="24"/>
      <w:szCs w:val="24"/>
    </w:rPr>
  </w:style>
  <w:style w:type="paragraph" w:customStyle="1" w:styleId="xl76">
    <w:name w:val="xl76"/>
    <w:basedOn w:val="Normal"/>
    <w:rsid w:val="00A230D1"/>
    <w:pPr>
      <w:spacing w:before="100" w:beforeAutospacing="1" w:after="100" w:afterAutospacing="1"/>
      <w:jc w:val="center"/>
      <w:textAlignment w:val="center"/>
    </w:pPr>
    <w:rPr>
      <w:rFonts w:ascii="Arial" w:hAnsi="Arial" w:cs="Arial"/>
      <w:sz w:val="24"/>
      <w:szCs w:val="24"/>
    </w:rPr>
  </w:style>
  <w:style w:type="paragraph" w:customStyle="1" w:styleId="xl77">
    <w:name w:val="xl77"/>
    <w:basedOn w:val="Normal"/>
    <w:rsid w:val="00A230D1"/>
    <w:pPr>
      <w:spacing w:before="100" w:beforeAutospacing="1" w:after="100" w:afterAutospacing="1"/>
      <w:jc w:val="center"/>
      <w:textAlignment w:val="center"/>
    </w:pPr>
    <w:rPr>
      <w:rFonts w:ascii="Arial" w:hAnsi="Arial" w:cs="Arial"/>
      <w:color w:val="000000"/>
      <w:sz w:val="24"/>
      <w:szCs w:val="24"/>
    </w:rPr>
  </w:style>
  <w:style w:type="character" w:customStyle="1" w:styleId="Corpodetexto2Char1">
    <w:name w:val="Corpo de texto 2 Char1"/>
    <w:aliases w:val="Corpo de texto 2 Char Char Char Char1"/>
    <w:semiHidden/>
    <w:rsid w:val="00A230D1"/>
    <w:rPr>
      <w:rFonts w:ascii="Times New Roman" w:eastAsia="Times New Roman" w:hAnsi="Times New Roman" w:cs="Times New Roman" w:hint="default"/>
      <w:sz w:val="20"/>
      <w:szCs w:val="20"/>
      <w:lang w:eastAsia="pt-BR"/>
    </w:rPr>
  </w:style>
  <w:style w:type="paragraph" w:customStyle="1" w:styleId="ListParagraph1">
    <w:name w:val="List Paragraph1"/>
    <w:basedOn w:val="Normal"/>
    <w:rsid w:val="00A230D1"/>
    <w:pPr>
      <w:ind w:left="720"/>
    </w:pPr>
    <w:rPr>
      <w:rFonts w:eastAsia="Calibri"/>
      <w:sz w:val="24"/>
      <w:szCs w:val="24"/>
    </w:rPr>
  </w:style>
  <w:style w:type="paragraph" w:customStyle="1" w:styleId="estilo1a">
    <w:name w:val="estilo1"/>
    <w:basedOn w:val="Normal"/>
    <w:rsid w:val="00A230D1"/>
    <w:pPr>
      <w:spacing w:before="100" w:beforeAutospacing="1" w:after="100" w:afterAutospacing="1"/>
    </w:pPr>
    <w:rPr>
      <w:sz w:val="24"/>
      <w:szCs w:val="24"/>
    </w:rPr>
  </w:style>
  <w:style w:type="table" w:styleId="Tabelaclssica1">
    <w:name w:val="Table Classic 1"/>
    <w:basedOn w:val="Tabelanormal"/>
    <w:rsid w:val="00A230D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elaemlista3">
    <w:name w:val="Table List 3"/>
    <w:basedOn w:val="Tabelanormal"/>
    <w:rsid w:val="00A230D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elaemlista4">
    <w:name w:val="Table List 4"/>
    <w:basedOn w:val="Tabelanormal"/>
    <w:rsid w:val="00A230D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elasutil1">
    <w:name w:val="Table Subtle 1"/>
    <w:basedOn w:val="Tabelanormal"/>
    <w:rsid w:val="00A230D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elasutil2">
    <w:name w:val="Table Subtle 2"/>
    <w:basedOn w:val="Tabelanormal"/>
    <w:rsid w:val="00A230D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elacomtema">
    <w:name w:val="Table Theme"/>
    <w:basedOn w:val="Tabelanormal"/>
    <w:rsid w:val="00A23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mples3">
    <w:name w:val="Table Simple 3"/>
    <w:basedOn w:val="Tabelanormal"/>
    <w:rsid w:val="00A230D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paragraph" w:customStyle="1" w:styleId="WW-Default">
    <w:name w:val="WW-Default"/>
    <w:rsid w:val="00A230D1"/>
    <w:pPr>
      <w:suppressAutoHyphens/>
      <w:autoSpaceDE w:val="0"/>
    </w:pPr>
    <w:rPr>
      <w:rFonts w:ascii="Arial" w:eastAsia="Calibri" w:hAnsi="Arial" w:cs="Arial"/>
      <w:color w:val="000000"/>
      <w:sz w:val="24"/>
      <w:szCs w:val="24"/>
      <w:lang w:eastAsia="zh-CN"/>
    </w:rPr>
  </w:style>
  <w:style w:type="paragraph" w:styleId="TextosemFormatao">
    <w:name w:val="Plain Text"/>
    <w:basedOn w:val="Normal"/>
    <w:link w:val="TextosemFormataoChar"/>
    <w:unhideWhenUsed/>
    <w:rsid w:val="00A230D1"/>
    <w:pPr>
      <w:spacing w:before="100" w:beforeAutospacing="1" w:after="100" w:afterAutospacing="1"/>
    </w:pPr>
    <w:rPr>
      <w:rFonts w:eastAsia="MS Mincho"/>
      <w:sz w:val="24"/>
      <w:szCs w:val="24"/>
      <w:lang w:val="x-none" w:eastAsia="x-none"/>
    </w:rPr>
  </w:style>
  <w:style w:type="character" w:customStyle="1" w:styleId="TextosemFormataoChar">
    <w:name w:val="Texto sem Formatação Char"/>
    <w:link w:val="TextosemFormatao"/>
    <w:rsid w:val="00A230D1"/>
    <w:rPr>
      <w:rFonts w:eastAsia="MS Mincho"/>
      <w:sz w:val="24"/>
      <w:szCs w:val="24"/>
    </w:rPr>
  </w:style>
  <w:style w:type="paragraph" w:customStyle="1" w:styleId="semespaamento0">
    <w:name w:val="semespaamento"/>
    <w:basedOn w:val="Normal"/>
    <w:semiHidden/>
    <w:rsid w:val="00A230D1"/>
    <w:pPr>
      <w:spacing w:before="100" w:beforeAutospacing="1" w:after="100" w:afterAutospacing="1"/>
    </w:pPr>
    <w:rPr>
      <w:rFonts w:eastAsia="MS Mincho"/>
      <w:sz w:val="24"/>
      <w:szCs w:val="24"/>
    </w:rPr>
  </w:style>
  <w:style w:type="character" w:customStyle="1" w:styleId="botaohotsite">
    <w:name w:val="botaohotsite"/>
    <w:basedOn w:val="Fontepargpadro"/>
    <w:rsid w:val="00A230D1"/>
  </w:style>
  <w:style w:type="table" w:customStyle="1" w:styleId="GradeClara1">
    <w:name w:val="Grade Clara1"/>
    <w:basedOn w:val="Tabelanormal"/>
    <w:uiPriority w:val="62"/>
    <w:rsid w:val="00A230D1"/>
    <w:rPr>
      <w:rFonts w:ascii="Calibri" w:eastAsia="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Pr-formataoHTML">
    <w:name w:val="HTML Preformatted"/>
    <w:basedOn w:val="Normal"/>
    <w:link w:val="Pr-formataoHTMLChar"/>
    <w:uiPriority w:val="99"/>
    <w:unhideWhenUsed/>
    <w:rsid w:val="00E77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Pr-formataoHTMLChar">
    <w:name w:val="Pré-formatação HTML Char"/>
    <w:link w:val="Pr-formataoHTML"/>
    <w:uiPriority w:val="99"/>
    <w:rsid w:val="00E776F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34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3BB11-5303-4000-8EBA-B5D1B7219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ContAL</Template>
  <TotalTime>34</TotalTime>
  <Pages>12</Pages>
  <Words>4418</Words>
  <Characters>23862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28224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cp:lastModifiedBy>Vera Lúcia de Araújo</cp:lastModifiedBy>
  <cp:revision>8</cp:revision>
  <cp:lastPrinted>2016-08-26T18:49:00Z</cp:lastPrinted>
  <dcterms:created xsi:type="dcterms:W3CDTF">2017-05-22T17:41:00Z</dcterms:created>
  <dcterms:modified xsi:type="dcterms:W3CDTF">2017-05-22T18:26:00Z</dcterms:modified>
</cp:coreProperties>
</file>